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C202B" w:rsidRDefault="00A90A91">
      <w:pPr>
        <w:spacing w:line="360" w:lineRule="auto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Краснодарский край, Туапсинский район, г. Туапсе</w:t>
      </w:r>
    </w:p>
    <w:p w:rsidR="004C202B" w:rsidRDefault="00A90A91">
      <w:pPr>
        <w:spacing w:line="360" w:lineRule="auto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МБОУ СОШ № 2 им. Б. М. Ляха</w:t>
      </w:r>
    </w:p>
    <w:p w:rsidR="004C202B" w:rsidRDefault="004C202B">
      <w:pPr>
        <w:spacing w:line="360" w:lineRule="auto"/>
        <w:jc w:val="center"/>
        <w:rPr>
          <w:rFonts w:ascii="Times New Roman" w:hAnsi="Times New Roman"/>
        </w:rPr>
      </w:pPr>
    </w:p>
    <w:p w:rsidR="004C202B" w:rsidRDefault="004C202B">
      <w:pPr>
        <w:spacing w:line="360" w:lineRule="auto"/>
        <w:jc w:val="center"/>
        <w:rPr>
          <w:rFonts w:ascii="Times New Roman" w:hAnsi="Times New Roman"/>
        </w:rPr>
      </w:pPr>
    </w:p>
    <w:p w:rsidR="004C202B" w:rsidRDefault="004C202B">
      <w:pPr>
        <w:spacing w:line="360" w:lineRule="auto"/>
        <w:jc w:val="center"/>
        <w:rPr>
          <w:rFonts w:ascii="Times New Roman" w:hAnsi="Times New Roman"/>
        </w:rPr>
      </w:pPr>
    </w:p>
    <w:p w:rsidR="004C202B" w:rsidRDefault="004C202B">
      <w:pPr>
        <w:spacing w:line="360" w:lineRule="auto"/>
        <w:jc w:val="center"/>
        <w:rPr>
          <w:rFonts w:ascii="Times New Roman" w:hAnsi="Times New Roman"/>
        </w:rPr>
      </w:pPr>
    </w:p>
    <w:p w:rsidR="004C202B" w:rsidRDefault="004C202B">
      <w:pPr>
        <w:spacing w:line="360" w:lineRule="auto"/>
        <w:jc w:val="center"/>
        <w:rPr>
          <w:rFonts w:ascii="Times New Roman" w:hAnsi="Times New Roman"/>
        </w:rPr>
      </w:pPr>
    </w:p>
    <w:p w:rsidR="004C202B" w:rsidRDefault="004C202B">
      <w:pPr>
        <w:spacing w:line="360" w:lineRule="auto"/>
        <w:jc w:val="center"/>
        <w:rPr>
          <w:rFonts w:ascii="Times New Roman" w:hAnsi="Times New Roman"/>
        </w:rPr>
      </w:pPr>
    </w:p>
    <w:p w:rsidR="004C202B" w:rsidRDefault="004C202B">
      <w:pPr>
        <w:spacing w:line="360" w:lineRule="auto"/>
        <w:jc w:val="center"/>
        <w:rPr>
          <w:rFonts w:ascii="Times New Roman" w:hAnsi="Times New Roman"/>
        </w:rPr>
      </w:pPr>
    </w:p>
    <w:p w:rsidR="004C202B" w:rsidRDefault="004C202B">
      <w:pPr>
        <w:spacing w:line="360" w:lineRule="auto"/>
        <w:jc w:val="center"/>
        <w:rPr>
          <w:rFonts w:ascii="Times New Roman" w:hAnsi="Times New Roman"/>
        </w:rPr>
      </w:pPr>
    </w:p>
    <w:p w:rsidR="004C202B" w:rsidRDefault="004C202B">
      <w:pPr>
        <w:spacing w:line="360" w:lineRule="auto"/>
        <w:jc w:val="center"/>
        <w:rPr>
          <w:rFonts w:ascii="Times New Roman" w:hAnsi="Times New Roman"/>
        </w:rPr>
      </w:pPr>
    </w:p>
    <w:p w:rsidR="004C202B" w:rsidRDefault="004C202B">
      <w:pPr>
        <w:spacing w:line="360" w:lineRule="auto"/>
        <w:jc w:val="center"/>
        <w:rPr>
          <w:rFonts w:ascii="Times New Roman" w:hAnsi="Times New Roman"/>
        </w:rPr>
      </w:pPr>
    </w:p>
    <w:p w:rsidR="004C202B" w:rsidRDefault="004C202B">
      <w:pPr>
        <w:spacing w:line="360" w:lineRule="auto"/>
        <w:jc w:val="center"/>
        <w:rPr>
          <w:rFonts w:ascii="Times New Roman" w:hAnsi="Times New Roman"/>
        </w:rPr>
      </w:pPr>
    </w:p>
    <w:p w:rsidR="004C202B" w:rsidRDefault="004C202B" w:rsidP="00A90A91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jc w:val="center"/>
        <w:rPr>
          <w:rFonts w:ascii="Times New Roman" w:hAnsi="Times New Roman"/>
        </w:rPr>
      </w:pPr>
    </w:p>
    <w:p w:rsidR="004C202B" w:rsidRDefault="00A90A91">
      <w:pPr>
        <w:spacing w:line="360" w:lineRule="auto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Индивидуальный проект по предмету музыки</w:t>
      </w:r>
    </w:p>
    <w:p w:rsidR="004C202B" w:rsidRDefault="00A90A91">
      <w:pPr>
        <w:spacing w:line="360" w:lineRule="auto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Тема: «Рок как музыкальное направление и его виды»</w:t>
      </w:r>
    </w:p>
    <w:p w:rsidR="004C202B" w:rsidRDefault="00A90A91">
      <w:pPr>
        <w:spacing w:line="360" w:lineRule="auto"/>
        <w:jc w:val="center"/>
        <w:rPr>
          <w:rFonts w:ascii="Times New Roman" w:hAnsi="Times New Roman"/>
        </w:rPr>
      </w:pPr>
      <w:proofErr w:type="spellStart"/>
      <w:r>
        <w:rPr>
          <w:rFonts w:ascii="Times New Roman" w:hAnsi="Times New Roman"/>
        </w:rPr>
        <w:t>Мудров</w:t>
      </w:r>
      <w:proofErr w:type="spellEnd"/>
      <w:r>
        <w:rPr>
          <w:rFonts w:ascii="Times New Roman" w:hAnsi="Times New Roman"/>
        </w:rPr>
        <w:t xml:space="preserve"> Даниил Владиславович</w:t>
      </w:r>
    </w:p>
    <w:p w:rsidR="004C202B" w:rsidRDefault="00A90A91">
      <w:pPr>
        <w:spacing w:line="360" w:lineRule="auto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Ученик 10«А» класса</w:t>
      </w:r>
    </w:p>
    <w:p w:rsidR="004C202B" w:rsidRDefault="00A90A91">
      <w:pPr>
        <w:spacing w:line="360" w:lineRule="auto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Научный руководитель: </w:t>
      </w:r>
      <w:r>
        <w:rPr>
          <w:rFonts w:ascii="Times New Roman" w:hAnsi="Times New Roman"/>
        </w:rPr>
        <w:t>учитель музыки Стаценко О.Е.</w:t>
      </w:r>
    </w:p>
    <w:p w:rsidR="004C202B" w:rsidRDefault="004C202B">
      <w:pPr>
        <w:spacing w:line="360" w:lineRule="auto"/>
        <w:jc w:val="center"/>
        <w:rPr>
          <w:rFonts w:ascii="Times New Roman" w:hAnsi="Times New Roman"/>
        </w:rPr>
      </w:pPr>
    </w:p>
    <w:p w:rsidR="004C202B" w:rsidRDefault="004C202B">
      <w:pPr>
        <w:spacing w:line="360" w:lineRule="auto"/>
        <w:jc w:val="center"/>
        <w:rPr>
          <w:rFonts w:ascii="Times New Roman" w:hAnsi="Times New Roman"/>
        </w:rPr>
      </w:pPr>
    </w:p>
    <w:p w:rsidR="004C202B" w:rsidRDefault="004C202B">
      <w:pPr>
        <w:spacing w:line="360" w:lineRule="auto"/>
        <w:jc w:val="center"/>
        <w:rPr>
          <w:rFonts w:ascii="Times New Roman" w:hAnsi="Times New Roman"/>
        </w:rPr>
      </w:pPr>
    </w:p>
    <w:p w:rsidR="004C202B" w:rsidRDefault="004C202B">
      <w:pPr>
        <w:spacing w:line="360" w:lineRule="auto"/>
        <w:jc w:val="center"/>
        <w:rPr>
          <w:rFonts w:ascii="Times New Roman" w:hAnsi="Times New Roman"/>
        </w:rPr>
      </w:pPr>
    </w:p>
    <w:p w:rsidR="004C202B" w:rsidRDefault="004C202B">
      <w:pPr>
        <w:spacing w:line="360" w:lineRule="auto"/>
        <w:jc w:val="center"/>
        <w:rPr>
          <w:rFonts w:ascii="Times New Roman" w:hAnsi="Times New Roman"/>
        </w:rPr>
      </w:pPr>
    </w:p>
    <w:p w:rsidR="004C202B" w:rsidRDefault="004C202B">
      <w:pPr>
        <w:spacing w:line="360" w:lineRule="auto"/>
        <w:jc w:val="center"/>
        <w:rPr>
          <w:rFonts w:ascii="Times New Roman" w:hAnsi="Times New Roman"/>
        </w:rPr>
      </w:pPr>
    </w:p>
    <w:p w:rsidR="00A90A91" w:rsidRDefault="00A90A91">
      <w:pPr>
        <w:spacing w:line="360" w:lineRule="auto"/>
        <w:jc w:val="center"/>
        <w:rPr>
          <w:rFonts w:ascii="Times New Roman" w:hAnsi="Times New Roman"/>
        </w:rPr>
      </w:pPr>
    </w:p>
    <w:p w:rsidR="00A90A91" w:rsidRDefault="00A90A91">
      <w:pPr>
        <w:spacing w:line="360" w:lineRule="auto"/>
        <w:jc w:val="center"/>
        <w:rPr>
          <w:rFonts w:ascii="Times New Roman" w:hAnsi="Times New Roman"/>
        </w:rPr>
      </w:pPr>
    </w:p>
    <w:p w:rsidR="00A90A91" w:rsidRDefault="00A90A91">
      <w:pPr>
        <w:spacing w:line="360" w:lineRule="auto"/>
        <w:jc w:val="center"/>
        <w:rPr>
          <w:rFonts w:ascii="Times New Roman" w:hAnsi="Times New Roman"/>
        </w:rPr>
      </w:pPr>
    </w:p>
    <w:p w:rsidR="004C202B" w:rsidRDefault="00A90A91">
      <w:pPr>
        <w:spacing w:line="360" w:lineRule="auto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2025</w:t>
      </w:r>
    </w:p>
    <w:p w:rsidR="004C202B" w:rsidRDefault="004C202B">
      <w:pPr>
        <w:spacing w:line="360" w:lineRule="auto"/>
        <w:jc w:val="center"/>
        <w:rPr>
          <w:rFonts w:ascii="Times New Roman" w:hAnsi="Times New Roman"/>
        </w:rPr>
      </w:pPr>
    </w:p>
    <w:p w:rsidR="004C202B" w:rsidRDefault="00A90A91">
      <w:pPr>
        <w:spacing w:line="360" w:lineRule="auto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ОГЛАВЛЕНИЕ</w:t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Введение..............................................................................................................3</w:t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Часть 1. Жанры и их особенности</w:t>
      </w:r>
      <w:r>
        <w:rPr>
          <w:rFonts w:ascii="Times New Roman" w:hAnsi="Times New Roman"/>
        </w:rPr>
        <w:t>.....................................................................4</w:t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1.1 Софт-рок........................................................................................................4</w:t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1.2 Психоделический рок............................................</w:t>
      </w:r>
      <w:r>
        <w:rPr>
          <w:rFonts w:ascii="Times New Roman" w:hAnsi="Times New Roman"/>
        </w:rPr>
        <w:t>.......................................4</w:t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1.3 Хард-рок........................................................................................................4</w:t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1.4 Панк-рок.....................................................................................</w:t>
      </w:r>
      <w:r>
        <w:rPr>
          <w:rFonts w:ascii="Times New Roman" w:hAnsi="Times New Roman"/>
        </w:rPr>
        <w:t>...................4</w:t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1.5 Альтернативный рок.....................................................................................4</w:t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1.6 Инди-рок........................................................................................................5</w:t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1.7 Гран</w:t>
      </w:r>
      <w:r>
        <w:rPr>
          <w:rFonts w:ascii="Times New Roman" w:hAnsi="Times New Roman"/>
        </w:rPr>
        <w:t>ж-рок.......................................................................................................5</w:t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Часть 2. практическая часть...............................................................................7</w:t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2.1 Анализ песен......................</w:t>
      </w:r>
      <w:r>
        <w:rPr>
          <w:rFonts w:ascii="Times New Roman" w:hAnsi="Times New Roman"/>
        </w:rPr>
        <w:t>............................................................................7</w:t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2.2 Опрос..............................................................................................................7</w:t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Заключение...............................................</w:t>
      </w:r>
      <w:r>
        <w:rPr>
          <w:rFonts w:ascii="Times New Roman" w:hAnsi="Times New Roman"/>
        </w:rPr>
        <w:t>...........................................................8</w:t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Используемая литература...................................................................................9</w:t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Приложение.............................................................................</w:t>
      </w:r>
      <w:r>
        <w:rPr>
          <w:rFonts w:ascii="Times New Roman" w:hAnsi="Times New Roman"/>
        </w:rPr>
        <w:t>............................10-15</w:t>
      </w: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A90A91">
      <w:pPr>
        <w:spacing w:line="360" w:lineRule="auto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Введение</w:t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</w:t>
      </w:r>
      <w:r>
        <w:rPr>
          <w:rFonts w:ascii="Times New Roman" w:hAnsi="Times New Roman"/>
          <w:b/>
        </w:rPr>
        <w:t xml:space="preserve">  Актуальность</w:t>
      </w:r>
      <w:r>
        <w:rPr>
          <w:rFonts w:ascii="Times New Roman" w:hAnsi="Times New Roman"/>
        </w:rPr>
        <w:t xml:space="preserve"> моей темы заключается в том, что на сегодняшний день музыка один из самых популярных и доступных видов искусства, и, как и другие виды искусства, она имеет </w:t>
      </w:r>
      <w:r>
        <w:rPr>
          <w:rFonts w:ascii="Times New Roman" w:hAnsi="Times New Roman"/>
        </w:rPr>
        <w:t xml:space="preserve">множество жанров. Об одном из них, а именно о таком жанре как рок, я сейчас расскажу. Я решил углубить свои знания в данной области искусства, и рассказать об этом. На это меня подтолкнула тяга к </w:t>
      </w:r>
      <w:proofErr w:type="spellStart"/>
      <w:proofErr w:type="gramStart"/>
      <w:r>
        <w:rPr>
          <w:rFonts w:ascii="Times New Roman" w:hAnsi="Times New Roman"/>
        </w:rPr>
        <w:t>искусству,а</w:t>
      </w:r>
      <w:proofErr w:type="spellEnd"/>
      <w:proofErr w:type="gramEnd"/>
      <w:r>
        <w:rPr>
          <w:rFonts w:ascii="Times New Roman" w:hAnsi="Times New Roman"/>
        </w:rPr>
        <w:t xml:space="preserve"> именно интерес к року. Рок мне нравится за своё </w:t>
      </w:r>
      <w:r>
        <w:rPr>
          <w:rFonts w:ascii="Times New Roman" w:hAnsi="Times New Roman"/>
        </w:rPr>
        <w:t xml:space="preserve">необычное звучание самих песен, а ещё за </w:t>
      </w:r>
      <w:proofErr w:type="gramStart"/>
      <w:r>
        <w:rPr>
          <w:rFonts w:ascii="Times New Roman" w:hAnsi="Times New Roman"/>
        </w:rPr>
        <w:t>то</w:t>
      </w:r>
      <w:proofErr w:type="gramEnd"/>
      <w:r>
        <w:rPr>
          <w:rFonts w:ascii="Times New Roman" w:hAnsi="Times New Roman"/>
        </w:rPr>
        <w:t xml:space="preserve"> что он имеет огромное разнообразие, и каждое направление уникально и интересно по-своему. Эта музыка вызывает бурю эмоций, которые могут поднять настроение и зарядить человека на достижение каких-либо целей.</w:t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</w:t>
      </w:r>
      <w:r>
        <w:rPr>
          <w:rFonts w:ascii="Times New Roman" w:hAnsi="Times New Roman"/>
          <w:b/>
        </w:rPr>
        <w:t xml:space="preserve"> Ц</w:t>
      </w:r>
      <w:r>
        <w:rPr>
          <w:rFonts w:ascii="Times New Roman" w:hAnsi="Times New Roman"/>
          <w:b/>
        </w:rPr>
        <w:t>ель</w:t>
      </w:r>
      <w:r>
        <w:rPr>
          <w:rFonts w:ascii="Times New Roman" w:hAnsi="Times New Roman"/>
        </w:rPr>
        <w:t xml:space="preserve"> данного проекта заключается в расширении знаний об мире музыки, в частности рока. </w:t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  <w:b/>
        </w:rPr>
        <w:t xml:space="preserve"> Задачей</w:t>
      </w:r>
      <w:r>
        <w:rPr>
          <w:rFonts w:ascii="Times New Roman" w:hAnsi="Times New Roman"/>
        </w:rPr>
        <w:t xml:space="preserve"> проектной работы является изменение мнения людей о жанре «рок».</w:t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</w:t>
      </w:r>
      <w:r>
        <w:rPr>
          <w:rFonts w:ascii="Times New Roman" w:hAnsi="Times New Roman"/>
          <w:b/>
        </w:rPr>
        <w:t xml:space="preserve"> Методы</w:t>
      </w:r>
      <w:r>
        <w:rPr>
          <w:rFonts w:ascii="Times New Roman" w:hAnsi="Times New Roman"/>
        </w:rPr>
        <w:t xml:space="preserve"> – использование литературы и интернета для получения информации о нужной теме.</w:t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  <w:b/>
        </w:rPr>
        <w:t xml:space="preserve"> Гипотеза</w:t>
      </w:r>
      <w:r>
        <w:rPr>
          <w:rFonts w:ascii="Times New Roman" w:hAnsi="Times New Roman"/>
        </w:rPr>
        <w:t xml:space="preserve"> заключается в вероятности получения новой информации о роке.</w:t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</w:t>
      </w:r>
      <w:r>
        <w:rPr>
          <w:rFonts w:ascii="Times New Roman" w:hAnsi="Times New Roman"/>
          <w:b/>
        </w:rPr>
        <w:t xml:space="preserve"> Предметом</w:t>
      </w:r>
      <w:r>
        <w:rPr>
          <w:rFonts w:ascii="Times New Roman" w:hAnsi="Times New Roman"/>
        </w:rPr>
        <w:t xml:space="preserve"> исследования является жанр «рок».</w:t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b/>
        </w:rPr>
        <w:t xml:space="preserve">    Объект исследования</w:t>
      </w:r>
      <w:r>
        <w:rPr>
          <w:rFonts w:ascii="Times New Roman" w:hAnsi="Times New Roman"/>
        </w:rPr>
        <w:t xml:space="preserve"> – музыкальный жанр «рок».</w:t>
      </w: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A90A91">
      <w:pPr>
        <w:spacing w:line="360" w:lineRule="auto"/>
        <w:rPr>
          <w:rFonts w:ascii="Times New Roman" w:hAnsi="Times New Roman"/>
          <w:b/>
        </w:rPr>
      </w:pPr>
      <w:r>
        <w:rPr>
          <w:rFonts w:ascii="Times New Roman" w:hAnsi="Times New Roman"/>
        </w:rPr>
        <w:t>1. Теоретическая часть</w:t>
      </w:r>
      <w:r>
        <w:rPr>
          <w:rFonts w:ascii="Times New Roman" w:hAnsi="Times New Roman"/>
          <w:b/>
        </w:rPr>
        <w:t>.     Жанры и их особенности.</w:t>
      </w: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Музыка – это один из</w:t>
      </w:r>
      <w:r>
        <w:rPr>
          <w:rFonts w:ascii="Times New Roman" w:hAnsi="Times New Roman"/>
        </w:rPr>
        <w:t xml:space="preserve"> видов искусства, которое передаёт авторское настроение, ценности, мысли и чувства с помощью звуков. А рок в свою очередь – это вид тяжелой музыки, несущий в себе большой поток эмоций, сопровождающийся гитарным рифом, быстрым барабанным ритмом, бас-гитарой</w:t>
      </w:r>
      <w:r>
        <w:rPr>
          <w:rFonts w:ascii="Times New Roman" w:hAnsi="Times New Roman"/>
        </w:rPr>
        <w:t xml:space="preserve"> и в большинстве </w:t>
      </w:r>
      <w:proofErr w:type="spellStart"/>
      <w:r>
        <w:rPr>
          <w:rFonts w:ascii="Times New Roman" w:hAnsi="Times New Roman"/>
        </w:rPr>
        <w:t>случев</w:t>
      </w:r>
      <w:proofErr w:type="spellEnd"/>
      <w:r>
        <w:rPr>
          <w:rFonts w:ascii="Times New Roman" w:hAnsi="Times New Roman"/>
        </w:rPr>
        <w:t xml:space="preserve"> своеобразным вокалом. Вообще, слово </w:t>
      </w:r>
      <w:proofErr w:type="gramStart"/>
      <w:r>
        <w:rPr>
          <w:rFonts w:ascii="Times New Roman" w:hAnsi="Times New Roman"/>
        </w:rPr>
        <w:t>рок это сокращение названия жанра</w:t>
      </w:r>
      <w:proofErr w:type="gramEnd"/>
      <w:r>
        <w:rPr>
          <w:rFonts w:ascii="Times New Roman" w:hAnsi="Times New Roman"/>
        </w:rPr>
        <w:t>, который называется рок-н-ролл, а зародился данный жанр в США в 1950-х годах, а первым представителем данного жанра стала всемирно известная группа «</w:t>
      </w:r>
      <w:proofErr w:type="spellStart"/>
      <w:r>
        <w:rPr>
          <w:rFonts w:ascii="Times New Roman" w:hAnsi="Times New Roman"/>
        </w:rPr>
        <w:t>The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Beatles</w:t>
      </w:r>
      <w:proofErr w:type="spellEnd"/>
      <w:r>
        <w:rPr>
          <w:rFonts w:ascii="Times New Roman" w:hAnsi="Times New Roman"/>
        </w:rPr>
        <w:t xml:space="preserve">» </w:t>
      </w:r>
      <w:r>
        <w:rPr>
          <w:rFonts w:ascii="Times New Roman" w:hAnsi="Times New Roman"/>
        </w:rPr>
        <w:t xml:space="preserve">просуществовавшая ровно 10 лет – с 1960-1970 гг.  Как я уже сказал: рок имеет не одно направление, о которых я сейчас расскажу </w:t>
      </w:r>
      <w:proofErr w:type="gramStart"/>
      <w:r>
        <w:rPr>
          <w:rFonts w:ascii="Times New Roman" w:hAnsi="Times New Roman"/>
        </w:rPr>
        <w:t>подробнее.[</w:t>
      </w:r>
      <w:proofErr w:type="gramEnd"/>
      <w:r>
        <w:rPr>
          <w:rFonts w:ascii="Times New Roman" w:hAnsi="Times New Roman"/>
        </w:rPr>
        <w:t>3]</w:t>
      </w: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1)Софт-рок – это один из самых легких видов данного жанра, который можно охарактеризовать как «пышный», </w:t>
      </w:r>
      <w:r>
        <w:rPr>
          <w:rFonts w:ascii="Times New Roman" w:hAnsi="Times New Roman"/>
        </w:rPr>
        <w:t>«воздушный». представителями данного вида являются группы «</w:t>
      </w:r>
      <w:proofErr w:type="spellStart"/>
      <w:r>
        <w:rPr>
          <w:rFonts w:ascii="Times New Roman" w:hAnsi="Times New Roman"/>
        </w:rPr>
        <w:t>The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Beatles</w:t>
      </w:r>
      <w:proofErr w:type="spellEnd"/>
      <w:r>
        <w:rPr>
          <w:rFonts w:ascii="Times New Roman" w:hAnsi="Times New Roman"/>
        </w:rPr>
        <w:t>», «ABBA», «</w:t>
      </w:r>
      <w:proofErr w:type="spellStart"/>
      <w:r>
        <w:rPr>
          <w:rFonts w:ascii="Times New Roman" w:hAnsi="Times New Roman"/>
        </w:rPr>
        <w:t>Badfnger</w:t>
      </w:r>
      <w:proofErr w:type="spellEnd"/>
      <w:r>
        <w:rPr>
          <w:rFonts w:ascii="Times New Roman" w:hAnsi="Times New Roman"/>
        </w:rPr>
        <w:t>», «</w:t>
      </w:r>
      <w:proofErr w:type="spellStart"/>
      <w:r>
        <w:rPr>
          <w:rFonts w:ascii="Times New Roman" w:hAnsi="Times New Roman"/>
        </w:rPr>
        <w:t>Smokie</w:t>
      </w:r>
      <w:proofErr w:type="spellEnd"/>
      <w:r>
        <w:rPr>
          <w:rFonts w:ascii="Times New Roman" w:hAnsi="Times New Roman"/>
        </w:rPr>
        <w:t xml:space="preserve">» и </w:t>
      </w:r>
      <w:proofErr w:type="gramStart"/>
      <w:r>
        <w:rPr>
          <w:rFonts w:ascii="Times New Roman" w:hAnsi="Times New Roman"/>
        </w:rPr>
        <w:t>т.д.[</w:t>
      </w:r>
      <w:proofErr w:type="gramEnd"/>
      <w:r>
        <w:rPr>
          <w:rFonts w:ascii="Times New Roman" w:hAnsi="Times New Roman"/>
        </w:rPr>
        <w:t>4]</w:t>
      </w: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2)Характерными чертами психоделического рока являются продолжительные сольные партии ведущих инструментов, различные акустические эффекты, нест</w:t>
      </w:r>
      <w:r>
        <w:rPr>
          <w:rFonts w:ascii="Times New Roman" w:hAnsi="Times New Roman"/>
        </w:rPr>
        <w:t>андартные гармонии, вызывающие состояния иррациональной реальности, отрешенности у слушателя. Представителями данного вида являются группы «</w:t>
      </w:r>
      <w:proofErr w:type="spellStart"/>
      <w:r>
        <w:rPr>
          <w:rFonts w:ascii="Times New Roman" w:hAnsi="Times New Roman"/>
        </w:rPr>
        <w:t>The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Rolling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Stones</w:t>
      </w:r>
      <w:proofErr w:type="spellEnd"/>
      <w:r>
        <w:rPr>
          <w:rFonts w:ascii="Times New Roman" w:hAnsi="Times New Roman"/>
        </w:rPr>
        <w:t>», «</w:t>
      </w:r>
      <w:proofErr w:type="spellStart"/>
      <w:r>
        <w:rPr>
          <w:rFonts w:ascii="Times New Roman" w:hAnsi="Times New Roman"/>
        </w:rPr>
        <w:t>The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Black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Angels</w:t>
      </w:r>
      <w:proofErr w:type="spellEnd"/>
      <w:r>
        <w:rPr>
          <w:rFonts w:ascii="Times New Roman" w:hAnsi="Times New Roman"/>
        </w:rPr>
        <w:t xml:space="preserve">», «Гражданская Оборона», «Химера», и так </w:t>
      </w:r>
      <w:proofErr w:type="gramStart"/>
      <w:r>
        <w:rPr>
          <w:rFonts w:ascii="Times New Roman" w:hAnsi="Times New Roman"/>
        </w:rPr>
        <w:t>далее.[</w:t>
      </w:r>
      <w:proofErr w:type="gramEnd"/>
      <w:r>
        <w:rPr>
          <w:rFonts w:ascii="Times New Roman" w:hAnsi="Times New Roman"/>
        </w:rPr>
        <w:t>5]</w:t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</w:t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3</w:t>
      </w:r>
      <w:r>
        <w:rPr>
          <w:rFonts w:ascii="Times New Roman" w:hAnsi="Times New Roman"/>
        </w:rPr>
        <w:t xml:space="preserve">)Хард-рок(металл) – то что у всех приходит на ум сразу как слышат слово «рок», и его отличительными чертами являются агрессивный вокал и гитарный </w:t>
      </w:r>
      <w:proofErr w:type="spellStart"/>
      <w:r>
        <w:rPr>
          <w:rFonts w:ascii="Times New Roman" w:hAnsi="Times New Roman"/>
        </w:rPr>
        <w:t>рифф</w:t>
      </w:r>
      <w:proofErr w:type="spellEnd"/>
      <w:r>
        <w:rPr>
          <w:rFonts w:ascii="Times New Roman" w:hAnsi="Times New Roman"/>
        </w:rPr>
        <w:t xml:space="preserve"> с </w:t>
      </w:r>
      <w:proofErr w:type="spellStart"/>
      <w:r>
        <w:rPr>
          <w:rFonts w:ascii="Times New Roman" w:hAnsi="Times New Roman"/>
        </w:rPr>
        <w:t>искожающим</w:t>
      </w:r>
      <w:proofErr w:type="spellEnd"/>
      <w:r>
        <w:rPr>
          <w:rFonts w:ascii="Times New Roman" w:hAnsi="Times New Roman"/>
        </w:rPr>
        <w:t xml:space="preserve"> звуком, акцент на эти гитарные </w:t>
      </w:r>
      <w:proofErr w:type="spellStart"/>
      <w:r>
        <w:rPr>
          <w:rFonts w:ascii="Times New Roman" w:hAnsi="Times New Roman"/>
        </w:rPr>
        <w:t>риффы</w:t>
      </w:r>
      <w:proofErr w:type="spellEnd"/>
      <w:r>
        <w:rPr>
          <w:rFonts w:ascii="Times New Roman" w:hAnsi="Times New Roman"/>
        </w:rPr>
        <w:t xml:space="preserve"> и тяжелые громовые барабаны, с сопровождением баса. в т</w:t>
      </w:r>
      <w:r>
        <w:rPr>
          <w:rFonts w:ascii="Times New Roman" w:hAnsi="Times New Roman"/>
        </w:rPr>
        <w:t>аком жанре играли и играют: «</w:t>
      </w:r>
      <w:proofErr w:type="spellStart"/>
      <w:r>
        <w:rPr>
          <w:rFonts w:ascii="Times New Roman" w:hAnsi="Times New Roman"/>
        </w:rPr>
        <w:t>Deep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Purple</w:t>
      </w:r>
      <w:proofErr w:type="spellEnd"/>
      <w:r>
        <w:rPr>
          <w:rFonts w:ascii="Times New Roman" w:hAnsi="Times New Roman"/>
        </w:rPr>
        <w:t>», «</w:t>
      </w:r>
      <w:proofErr w:type="spellStart"/>
      <w:r>
        <w:rPr>
          <w:rFonts w:ascii="Times New Roman" w:hAnsi="Times New Roman"/>
        </w:rPr>
        <w:t>Black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Sabbath</w:t>
      </w:r>
      <w:proofErr w:type="spellEnd"/>
      <w:r>
        <w:rPr>
          <w:rFonts w:ascii="Times New Roman" w:hAnsi="Times New Roman"/>
        </w:rPr>
        <w:t>», «</w:t>
      </w:r>
      <w:proofErr w:type="spellStart"/>
      <w:r>
        <w:rPr>
          <w:rFonts w:ascii="Times New Roman" w:hAnsi="Times New Roman"/>
        </w:rPr>
        <w:t>Gans</w:t>
      </w:r>
      <w:proofErr w:type="spellEnd"/>
      <w:r>
        <w:rPr>
          <w:rFonts w:ascii="Times New Roman" w:hAnsi="Times New Roman"/>
        </w:rPr>
        <w:t xml:space="preserve"> N' </w:t>
      </w:r>
      <w:proofErr w:type="spellStart"/>
      <w:r>
        <w:rPr>
          <w:rFonts w:ascii="Times New Roman" w:hAnsi="Times New Roman"/>
        </w:rPr>
        <w:t>Roses</w:t>
      </w:r>
      <w:proofErr w:type="spellEnd"/>
      <w:r>
        <w:rPr>
          <w:rFonts w:ascii="Times New Roman" w:hAnsi="Times New Roman"/>
        </w:rPr>
        <w:t>» и т.д.[6]</w:t>
      </w: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4)Панк-рок – стиль с несложным созданием песен, в схеме «куплет-припев» с резкими конфронтационными текстами. Многие исполнители самостоятельно продюсировали свои записи</w:t>
      </w:r>
      <w:r>
        <w:rPr>
          <w:rFonts w:ascii="Times New Roman" w:hAnsi="Times New Roman"/>
        </w:rPr>
        <w:t xml:space="preserve"> через независимые лейблы. </w:t>
      </w:r>
      <w:proofErr w:type="spellStart"/>
      <w:r>
        <w:rPr>
          <w:rFonts w:ascii="Times New Roman" w:hAnsi="Times New Roman"/>
        </w:rPr>
        <w:t>Инрали</w:t>
      </w:r>
      <w:proofErr w:type="spellEnd"/>
      <w:r>
        <w:rPr>
          <w:rFonts w:ascii="Times New Roman" w:hAnsi="Times New Roman"/>
        </w:rPr>
        <w:t xml:space="preserve"> такие группы как «</w:t>
      </w:r>
      <w:proofErr w:type="spellStart"/>
      <w:r>
        <w:rPr>
          <w:rFonts w:ascii="Times New Roman" w:hAnsi="Times New Roman"/>
        </w:rPr>
        <w:t>The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Exploited</w:t>
      </w:r>
      <w:proofErr w:type="spellEnd"/>
      <w:r>
        <w:rPr>
          <w:rFonts w:ascii="Times New Roman" w:hAnsi="Times New Roman"/>
        </w:rPr>
        <w:t>», «</w:t>
      </w:r>
      <w:proofErr w:type="spellStart"/>
      <w:r>
        <w:rPr>
          <w:rFonts w:ascii="Times New Roman" w:hAnsi="Times New Roman"/>
        </w:rPr>
        <w:t>The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Casualties</w:t>
      </w:r>
      <w:proofErr w:type="spellEnd"/>
      <w:r>
        <w:rPr>
          <w:rFonts w:ascii="Times New Roman" w:hAnsi="Times New Roman"/>
        </w:rPr>
        <w:t>», «</w:t>
      </w:r>
      <w:proofErr w:type="spellStart"/>
      <w:r>
        <w:rPr>
          <w:rFonts w:ascii="Times New Roman" w:hAnsi="Times New Roman"/>
        </w:rPr>
        <w:t>Sex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Pistols</w:t>
      </w:r>
      <w:proofErr w:type="spellEnd"/>
      <w:r>
        <w:rPr>
          <w:rFonts w:ascii="Times New Roman" w:hAnsi="Times New Roman"/>
        </w:rPr>
        <w:t>», «Гражданская Оборона</w:t>
      </w:r>
      <w:proofErr w:type="gramStart"/>
      <w:r>
        <w:rPr>
          <w:rFonts w:ascii="Times New Roman" w:hAnsi="Times New Roman"/>
        </w:rPr>
        <w:t>».[</w:t>
      </w:r>
      <w:proofErr w:type="gramEnd"/>
      <w:r>
        <w:rPr>
          <w:rFonts w:ascii="Times New Roman" w:hAnsi="Times New Roman"/>
        </w:rPr>
        <w:t>7]</w:t>
      </w: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5)Альтернативный рок – это тексты бунтарского содержания, чередование спокойных и более энергичных частей песни, неприятие сущес</w:t>
      </w:r>
      <w:r>
        <w:rPr>
          <w:rFonts w:ascii="Times New Roman" w:hAnsi="Times New Roman"/>
        </w:rPr>
        <w:t>твующих делений на жанры. в таком жанре играли: «</w:t>
      </w:r>
      <w:proofErr w:type="spellStart"/>
      <w:r>
        <w:rPr>
          <w:rFonts w:ascii="Times New Roman" w:hAnsi="Times New Roman"/>
        </w:rPr>
        <w:t>The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Cure</w:t>
      </w:r>
      <w:proofErr w:type="spellEnd"/>
      <w:r>
        <w:rPr>
          <w:rFonts w:ascii="Times New Roman" w:hAnsi="Times New Roman"/>
        </w:rPr>
        <w:t>», «</w:t>
      </w:r>
      <w:proofErr w:type="spellStart"/>
      <w:r>
        <w:rPr>
          <w:rFonts w:ascii="Times New Roman" w:hAnsi="Times New Roman"/>
        </w:rPr>
        <w:t>Three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Days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Grace</w:t>
      </w:r>
      <w:proofErr w:type="spellEnd"/>
      <w:r>
        <w:rPr>
          <w:rFonts w:ascii="Times New Roman" w:hAnsi="Times New Roman"/>
        </w:rPr>
        <w:t>», «</w:t>
      </w:r>
      <w:proofErr w:type="spellStart"/>
      <w:r>
        <w:rPr>
          <w:rFonts w:ascii="Times New Roman" w:hAnsi="Times New Roman"/>
        </w:rPr>
        <w:t>Faith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No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More</w:t>
      </w:r>
      <w:proofErr w:type="spellEnd"/>
      <w:proofErr w:type="gramStart"/>
      <w:r>
        <w:rPr>
          <w:rFonts w:ascii="Times New Roman" w:hAnsi="Times New Roman"/>
        </w:rPr>
        <w:t>».[</w:t>
      </w:r>
      <w:proofErr w:type="gramEnd"/>
      <w:r>
        <w:rPr>
          <w:rFonts w:ascii="Times New Roman" w:hAnsi="Times New Roman"/>
        </w:rPr>
        <w:t>8]</w:t>
      </w: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6)</w:t>
      </w:r>
      <w:proofErr w:type="spellStart"/>
      <w:r>
        <w:rPr>
          <w:rFonts w:ascii="Times New Roman" w:hAnsi="Times New Roman"/>
        </w:rPr>
        <w:t>Инди</w:t>
      </w:r>
      <w:proofErr w:type="spellEnd"/>
      <w:r>
        <w:rPr>
          <w:rFonts w:ascii="Times New Roman" w:hAnsi="Times New Roman"/>
        </w:rPr>
        <w:t xml:space="preserve">-рок – жанр не </w:t>
      </w:r>
      <w:proofErr w:type="spellStart"/>
      <w:r>
        <w:rPr>
          <w:rFonts w:ascii="Times New Roman" w:hAnsi="Times New Roman"/>
        </w:rPr>
        <w:t>звисимый</w:t>
      </w:r>
      <w:proofErr w:type="spellEnd"/>
      <w:r>
        <w:rPr>
          <w:rFonts w:ascii="Times New Roman" w:hAnsi="Times New Roman"/>
        </w:rPr>
        <w:t xml:space="preserve"> от коммерческой поп-музыки, использующий эксперименты с лирикой, эмоциями и чувствами, сложно предсказать дальнейшее звучание</w:t>
      </w:r>
      <w:r>
        <w:rPr>
          <w:rFonts w:ascii="Times New Roman" w:hAnsi="Times New Roman"/>
        </w:rPr>
        <w:t xml:space="preserve"> мелодии в этом жанре. Данном жанре играли: «</w:t>
      </w:r>
      <w:proofErr w:type="spellStart"/>
      <w:r>
        <w:rPr>
          <w:rFonts w:ascii="Times New Roman" w:hAnsi="Times New Roman"/>
        </w:rPr>
        <w:t>The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Doors</w:t>
      </w:r>
      <w:proofErr w:type="spellEnd"/>
      <w:r>
        <w:rPr>
          <w:rFonts w:ascii="Times New Roman" w:hAnsi="Times New Roman"/>
        </w:rPr>
        <w:t>», «</w:t>
      </w:r>
      <w:proofErr w:type="spellStart"/>
      <w:r>
        <w:rPr>
          <w:rFonts w:ascii="Times New Roman" w:hAnsi="Times New Roman"/>
        </w:rPr>
        <w:t>Radical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Fase</w:t>
      </w:r>
      <w:proofErr w:type="spellEnd"/>
      <w:r>
        <w:rPr>
          <w:rFonts w:ascii="Times New Roman" w:hAnsi="Times New Roman"/>
        </w:rPr>
        <w:t>», «</w:t>
      </w:r>
      <w:proofErr w:type="spellStart"/>
      <w:r>
        <w:rPr>
          <w:rFonts w:ascii="Times New Roman" w:hAnsi="Times New Roman"/>
        </w:rPr>
        <w:t>Imagine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Dragons</w:t>
      </w:r>
      <w:proofErr w:type="spellEnd"/>
      <w:proofErr w:type="gramStart"/>
      <w:r>
        <w:rPr>
          <w:rFonts w:ascii="Times New Roman" w:hAnsi="Times New Roman"/>
        </w:rPr>
        <w:t>».[</w:t>
      </w:r>
      <w:proofErr w:type="gramEnd"/>
      <w:r>
        <w:rPr>
          <w:rFonts w:ascii="Times New Roman" w:hAnsi="Times New Roman"/>
        </w:rPr>
        <w:t>9]</w:t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</w:t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7)</w:t>
      </w:r>
      <w:proofErr w:type="spellStart"/>
      <w:r>
        <w:rPr>
          <w:rFonts w:ascii="Times New Roman" w:hAnsi="Times New Roman"/>
        </w:rPr>
        <w:t>Гранж</w:t>
      </w:r>
      <w:proofErr w:type="spellEnd"/>
      <w:r>
        <w:rPr>
          <w:rFonts w:ascii="Times New Roman" w:hAnsi="Times New Roman"/>
        </w:rPr>
        <w:t xml:space="preserve"> – грязное гитарное звучание, простая установка барабанов, вокал без чистого и лирического звучания, чередования «тихо-громко». к такому жанру относятся</w:t>
      </w:r>
      <w:r>
        <w:rPr>
          <w:rFonts w:ascii="Times New Roman" w:hAnsi="Times New Roman"/>
        </w:rPr>
        <w:t xml:space="preserve"> такие группы как «NIRVANA», «</w:t>
      </w:r>
      <w:proofErr w:type="spellStart"/>
      <w:r>
        <w:rPr>
          <w:rFonts w:ascii="Times New Roman" w:hAnsi="Times New Roman"/>
        </w:rPr>
        <w:t>Alice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in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chains</w:t>
      </w:r>
      <w:proofErr w:type="spellEnd"/>
      <w:r>
        <w:rPr>
          <w:rFonts w:ascii="Times New Roman" w:hAnsi="Times New Roman"/>
        </w:rPr>
        <w:t>», «</w:t>
      </w:r>
      <w:proofErr w:type="spellStart"/>
      <w:proofErr w:type="gramStart"/>
      <w:r>
        <w:rPr>
          <w:rFonts w:ascii="Times New Roman" w:hAnsi="Times New Roman"/>
        </w:rPr>
        <w:t>Hole</w:t>
      </w:r>
      <w:proofErr w:type="spellEnd"/>
      <w:r>
        <w:rPr>
          <w:rFonts w:ascii="Times New Roman" w:hAnsi="Times New Roman"/>
        </w:rPr>
        <w:t>»[</w:t>
      </w:r>
      <w:proofErr w:type="gramEnd"/>
      <w:r>
        <w:rPr>
          <w:rFonts w:ascii="Times New Roman" w:hAnsi="Times New Roman"/>
        </w:rPr>
        <w:t>10]</w:t>
      </w:r>
    </w:p>
    <w:p w:rsidR="004C202B" w:rsidRDefault="004C202B">
      <w:pPr>
        <w:spacing w:line="360" w:lineRule="auto"/>
        <w:rPr>
          <w:rFonts w:ascii="Times New Roman" w:hAnsi="Times New Roman"/>
          <w:b/>
        </w:rPr>
      </w:pPr>
    </w:p>
    <w:p w:rsidR="004C202B" w:rsidRDefault="00A90A91">
      <w:pPr>
        <w:spacing w:line="360" w:lineRule="auto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1. 1 Известные представители рока и их произведения</w:t>
      </w:r>
    </w:p>
    <w:p w:rsidR="004C202B" w:rsidRPr="00A90A91" w:rsidRDefault="00A90A91">
      <w:pPr>
        <w:spacing w:line="360" w:lineRule="auto"/>
        <w:rPr>
          <w:rFonts w:ascii="Times New Roman" w:hAnsi="Times New Roman"/>
          <w:lang w:val="en-US"/>
        </w:rPr>
      </w:pPr>
      <w:r>
        <w:rPr>
          <w:rFonts w:ascii="Times New Roman" w:hAnsi="Times New Roman"/>
          <w:b/>
        </w:rPr>
        <w:t xml:space="preserve">     </w:t>
      </w:r>
      <w:r>
        <w:rPr>
          <w:rFonts w:ascii="Times New Roman" w:hAnsi="Times New Roman"/>
        </w:rPr>
        <w:t>У всех музыкальных жанров есть самые известные авторы и группы, и рок – не исключение. Самыми известными рок-группами являются такие группы</w:t>
      </w:r>
      <w:r>
        <w:rPr>
          <w:rFonts w:ascii="Times New Roman" w:hAnsi="Times New Roman"/>
        </w:rPr>
        <w:t xml:space="preserve"> как: КИНО («пачка сигарет», «звезда по имени солнце», «стук», «последний герой», «перемен»), Гражданская Оборона («моя оборона», «всё идет по плану», «зоопарк», «русское поле экспериментов»), Сектор Газа («лирика», «бомж», «30 лет», «туман»,. </w:t>
      </w:r>
      <w:r w:rsidRPr="00A90A91">
        <w:rPr>
          <w:rFonts w:ascii="Times New Roman" w:hAnsi="Times New Roman"/>
          <w:lang w:val="en-US"/>
        </w:rPr>
        <w:t>«</w:t>
      </w:r>
      <w:proofErr w:type="spellStart"/>
      <w:r>
        <w:rPr>
          <w:rFonts w:ascii="Times New Roman" w:hAnsi="Times New Roman"/>
        </w:rPr>
        <w:t>ява</w:t>
      </w:r>
      <w:proofErr w:type="spellEnd"/>
      <w:r w:rsidRPr="00A90A91">
        <w:rPr>
          <w:rFonts w:ascii="Times New Roman" w:hAnsi="Times New Roman"/>
          <w:lang w:val="en-US"/>
        </w:rPr>
        <w:t xml:space="preserve">»), </w:t>
      </w:r>
      <w:r>
        <w:rPr>
          <w:rFonts w:ascii="Times New Roman" w:hAnsi="Times New Roman"/>
        </w:rPr>
        <w:t>ДДТ</w:t>
      </w:r>
      <w:r w:rsidRPr="00A90A91">
        <w:rPr>
          <w:rFonts w:ascii="Times New Roman" w:hAnsi="Times New Roman"/>
          <w:lang w:val="en-US"/>
        </w:rPr>
        <w:t xml:space="preserve"> </w:t>
      </w:r>
      <w:r w:rsidRPr="00A90A91">
        <w:rPr>
          <w:rFonts w:ascii="Times New Roman" w:hAnsi="Times New Roman"/>
          <w:lang w:val="en-US"/>
        </w:rPr>
        <w:t>( «</w:t>
      </w:r>
      <w:r>
        <w:rPr>
          <w:rFonts w:ascii="Times New Roman" w:hAnsi="Times New Roman"/>
        </w:rPr>
        <w:t>метель</w:t>
      </w:r>
      <w:r w:rsidRPr="00A90A91">
        <w:rPr>
          <w:rFonts w:ascii="Times New Roman" w:hAnsi="Times New Roman"/>
          <w:lang w:val="en-US"/>
        </w:rPr>
        <w:t>», «</w:t>
      </w:r>
      <w:r>
        <w:rPr>
          <w:rFonts w:ascii="Times New Roman" w:hAnsi="Times New Roman"/>
        </w:rPr>
        <w:t>осень</w:t>
      </w:r>
      <w:r w:rsidRPr="00A90A91">
        <w:rPr>
          <w:rFonts w:ascii="Times New Roman" w:hAnsi="Times New Roman"/>
          <w:lang w:val="en-US"/>
        </w:rPr>
        <w:t>», «</w:t>
      </w:r>
      <w:r>
        <w:rPr>
          <w:rFonts w:ascii="Times New Roman" w:hAnsi="Times New Roman"/>
        </w:rPr>
        <w:t>песня</w:t>
      </w:r>
      <w:r w:rsidRPr="00A90A91">
        <w:rPr>
          <w:rFonts w:ascii="Times New Roman" w:hAnsi="Times New Roman"/>
          <w:lang w:val="en-US"/>
        </w:rPr>
        <w:t xml:space="preserve"> </w:t>
      </w:r>
      <w:r>
        <w:rPr>
          <w:rFonts w:ascii="Times New Roman" w:hAnsi="Times New Roman"/>
        </w:rPr>
        <w:t>о</w:t>
      </w:r>
      <w:r w:rsidRPr="00A90A91">
        <w:rPr>
          <w:rFonts w:ascii="Times New Roman" w:hAnsi="Times New Roman"/>
          <w:lang w:val="en-US"/>
        </w:rPr>
        <w:t xml:space="preserve"> </w:t>
      </w:r>
      <w:r>
        <w:rPr>
          <w:rFonts w:ascii="Times New Roman" w:hAnsi="Times New Roman"/>
        </w:rPr>
        <w:t>свободе</w:t>
      </w:r>
      <w:r w:rsidRPr="00A90A91">
        <w:rPr>
          <w:rFonts w:ascii="Times New Roman" w:hAnsi="Times New Roman"/>
          <w:lang w:val="en-US"/>
        </w:rPr>
        <w:t>», «</w:t>
      </w:r>
      <w:r>
        <w:rPr>
          <w:rFonts w:ascii="Times New Roman" w:hAnsi="Times New Roman"/>
        </w:rPr>
        <w:t>свобода</w:t>
      </w:r>
      <w:r w:rsidRPr="00A90A91">
        <w:rPr>
          <w:rFonts w:ascii="Times New Roman" w:hAnsi="Times New Roman"/>
          <w:lang w:val="en-US"/>
        </w:rPr>
        <w:t>», «</w:t>
      </w:r>
      <w:r>
        <w:rPr>
          <w:rFonts w:ascii="Times New Roman" w:hAnsi="Times New Roman"/>
        </w:rPr>
        <w:t>не</w:t>
      </w:r>
      <w:r w:rsidRPr="00A90A91">
        <w:rPr>
          <w:rFonts w:ascii="Times New Roman" w:hAnsi="Times New Roman"/>
          <w:lang w:val="en-US"/>
        </w:rPr>
        <w:t xml:space="preserve"> </w:t>
      </w:r>
      <w:r>
        <w:rPr>
          <w:rFonts w:ascii="Times New Roman" w:hAnsi="Times New Roman"/>
        </w:rPr>
        <w:t>стреляй</w:t>
      </w:r>
      <w:r w:rsidRPr="00A90A91">
        <w:rPr>
          <w:rFonts w:ascii="Times New Roman" w:hAnsi="Times New Roman"/>
          <w:lang w:val="en-US"/>
        </w:rPr>
        <w:t xml:space="preserve">») </w:t>
      </w:r>
      <w:r>
        <w:rPr>
          <w:rFonts w:ascii="Times New Roman" w:hAnsi="Times New Roman"/>
        </w:rPr>
        <w:t>и</w:t>
      </w:r>
      <w:r w:rsidRPr="00A90A91">
        <w:rPr>
          <w:rFonts w:ascii="Times New Roman" w:hAnsi="Times New Roman"/>
          <w:lang w:val="en-US"/>
        </w:rPr>
        <w:t xml:space="preserve"> </w:t>
      </w:r>
      <w:r>
        <w:rPr>
          <w:rFonts w:ascii="Times New Roman" w:hAnsi="Times New Roman"/>
        </w:rPr>
        <w:t>т</w:t>
      </w:r>
      <w:r w:rsidRPr="00A90A91">
        <w:rPr>
          <w:rFonts w:ascii="Times New Roman" w:hAnsi="Times New Roman"/>
          <w:lang w:val="en-US"/>
        </w:rPr>
        <w:t>.</w:t>
      </w:r>
      <w:r>
        <w:rPr>
          <w:rFonts w:ascii="Times New Roman" w:hAnsi="Times New Roman"/>
        </w:rPr>
        <w:t>п</w:t>
      </w:r>
      <w:r w:rsidRPr="00A90A91">
        <w:rPr>
          <w:rFonts w:ascii="Times New Roman" w:hAnsi="Times New Roman"/>
          <w:lang w:val="en-US"/>
        </w:rPr>
        <w:t xml:space="preserve">.; </w:t>
      </w:r>
      <w:r>
        <w:rPr>
          <w:rFonts w:ascii="Times New Roman" w:hAnsi="Times New Roman"/>
        </w:rPr>
        <w:t>из</w:t>
      </w:r>
      <w:r w:rsidRPr="00A90A91">
        <w:rPr>
          <w:rFonts w:ascii="Times New Roman" w:hAnsi="Times New Roman"/>
          <w:lang w:val="en-US"/>
        </w:rPr>
        <w:t xml:space="preserve"> </w:t>
      </w:r>
      <w:r>
        <w:rPr>
          <w:rFonts w:ascii="Times New Roman" w:hAnsi="Times New Roman"/>
        </w:rPr>
        <w:t>зарубежных</w:t>
      </w:r>
      <w:r w:rsidRPr="00A90A91">
        <w:rPr>
          <w:rFonts w:ascii="Times New Roman" w:hAnsi="Times New Roman"/>
          <w:lang w:val="en-US"/>
        </w:rPr>
        <w:t xml:space="preserve"> – NIRVANA ( «Smells like teen spirit», «Come as you are», «something in the way», «lithium»), The Exploited( «Punk's not dead», «Holiday in the Sun», «Beat the Bastards»</w:t>
      </w:r>
      <w:r w:rsidRPr="00A90A91">
        <w:rPr>
          <w:rFonts w:ascii="Times New Roman" w:hAnsi="Times New Roman"/>
          <w:lang w:val="en-US"/>
        </w:rPr>
        <w:t xml:space="preserve">, «Was it me»), Sex Pistols ( «God Save The Queen», «Pretty Vacant», «Anarchy in the UK», «No Future»), The Doors ( «The end», </w:t>
      </w:r>
      <w:r w:rsidRPr="00A90A91">
        <w:rPr>
          <w:rFonts w:ascii="Times New Roman" w:hAnsi="Times New Roman"/>
          <w:lang w:val="en-US"/>
        </w:rPr>
        <w:lastRenderedPageBreak/>
        <w:t>«People are Strange», «Back door man» ), Deep Purple ( «Highway star», «Burn», «smoke on the water»), The Cure ( «A forest», «one</w:t>
      </w:r>
      <w:r w:rsidRPr="00A90A91">
        <w:rPr>
          <w:rFonts w:ascii="Times New Roman" w:hAnsi="Times New Roman"/>
          <w:lang w:val="en-US"/>
        </w:rPr>
        <w:t xml:space="preserve"> hundred years», «Pictures of you»), The Beatles ( «yesterday», «Love me do», «Let it be»)</w:t>
      </w:r>
      <w:r>
        <w:rPr>
          <w:rFonts w:ascii="Times New Roman" w:hAnsi="Times New Roman"/>
        </w:rPr>
        <w:t>и</w:t>
      </w:r>
      <w:r w:rsidRPr="00A90A91">
        <w:rPr>
          <w:rFonts w:ascii="Times New Roman" w:hAnsi="Times New Roman"/>
          <w:lang w:val="en-US"/>
        </w:rPr>
        <w:t xml:space="preserve"> </w:t>
      </w:r>
      <w:r>
        <w:rPr>
          <w:rFonts w:ascii="Times New Roman" w:hAnsi="Times New Roman"/>
        </w:rPr>
        <w:t>т</w:t>
      </w:r>
      <w:r w:rsidRPr="00A90A91">
        <w:rPr>
          <w:rFonts w:ascii="Times New Roman" w:hAnsi="Times New Roman"/>
          <w:lang w:val="en-US"/>
        </w:rPr>
        <w:t>.</w:t>
      </w:r>
      <w:r>
        <w:rPr>
          <w:rFonts w:ascii="Times New Roman" w:hAnsi="Times New Roman"/>
        </w:rPr>
        <w:t>д</w:t>
      </w:r>
      <w:r w:rsidRPr="00A90A91">
        <w:rPr>
          <w:rFonts w:ascii="Times New Roman" w:hAnsi="Times New Roman"/>
          <w:lang w:val="en-US"/>
        </w:rPr>
        <w:t>.</w:t>
      </w:r>
    </w:p>
    <w:p w:rsidR="004C202B" w:rsidRDefault="00A90A91">
      <w:pPr>
        <w:spacing w:line="360" w:lineRule="auto"/>
        <w:rPr>
          <w:rFonts w:ascii="Times New Roman" w:hAnsi="Times New Roman"/>
        </w:rPr>
      </w:pPr>
      <w:r w:rsidRPr="00A90A91">
        <w:rPr>
          <w:rFonts w:ascii="Times New Roman" w:hAnsi="Times New Roman"/>
          <w:lang w:val="en-US"/>
        </w:rPr>
        <w:t xml:space="preserve">     </w:t>
      </w:r>
      <w:r>
        <w:rPr>
          <w:rFonts w:ascii="Times New Roman" w:hAnsi="Times New Roman"/>
        </w:rPr>
        <w:t xml:space="preserve">Почему они стали такими популярными? На то есть несколько причин: Энергия и мощь звучания. Гитарные </w:t>
      </w:r>
      <w:proofErr w:type="spellStart"/>
      <w:r>
        <w:rPr>
          <w:rFonts w:ascii="Times New Roman" w:hAnsi="Times New Roman"/>
        </w:rPr>
        <w:t>риффы</w:t>
      </w:r>
      <w:proofErr w:type="spellEnd"/>
      <w:r>
        <w:rPr>
          <w:rFonts w:ascii="Times New Roman" w:hAnsi="Times New Roman"/>
        </w:rPr>
        <w:t>, мощные ударные партии и яркий вокал создают атм</w:t>
      </w:r>
      <w:r>
        <w:rPr>
          <w:rFonts w:ascii="Times New Roman" w:hAnsi="Times New Roman"/>
        </w:rPr>
        <w:t xml:space="preserve">осферу, которая захватывает слушателя и заставляет его проникаться этой музыкой; Выражение молодёжной культуры. Рок-музыка часто выражает стремления, недовольство и протест против общественных норм и стереотипов. Рок-музыканты часто становятся иконами для </w:t>
      </w:r>
      <w:r>
        <w:rPr>
          <w:rFonts w:ascii="Times New Roman" w:hAnsi="Times New Roman"/>
        </w:rPr>
        <w:t>молодёжи, вдохновляя её на самовыражение и самоутверждение; Разнообразие стилей и поджанров. От классического рока до хард-рока, панка и металла – каждый может найти что-то своё. Это позволяет рок-музыке привлекать разные слои населения и создавать музыкал</w:t>
      </w:r>
      <w:r>
        <w:rPr>
          <w:rFonts w:ascii="Times New Roman" w:hAnsi="Times New Roman"/>
        </w:rPr>
        <w:t xml:space="preserve">ьные сообщества, где люди с общими интересами могут объединяться. На самом деле этих причин очень много, и каждый </w:t>
      </w:r>
      <w:proofErr w:type="gramStart"/>
      <w:r>
        <w:rPr>
          <w:rFonts w:ascii="Times New Roman" w:hAnsi="Times New Roman"/>
        </w:rPr>
        <w:t>раз</w:t>
      </w:r>
      <w:proofErr w:type="gramEnd"/>
      <w:r>
        <w:rPr>
          <w:rFonts w:ascii="Times New Roman" w:hAnsi="Times New Roman"/>
        </w:rPr>
        <w:t xml:space="preserve"> как только начинаешь искать их, можно находить большое множество других, так же, как и с остальными видами искусства.</w:t>
      </w: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A90A91" w:rsidRDefault="00A90A91">
      <w:pPr>
        <w:spacing w:line="360" w:lineRule="auto"/>
        <w:rPr>
          <w:rFonts w:ascii="Times New Roman" w:hAnsi="Times New Roman"/>
        </w:rPr>
      </w:pP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 xml:space="preserve">2. </w:t>
      </w:r>
      <w:r>
        <w:rPr>
          <w:rFonts w:ascii="Times New Roman" w:hAnsi="Times New Roman"/>
        </w:rPr>
        <w:t>Практическая часть</w:t>
      </w: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Чтобы раскрыть свою тему, я решил проанализировать несколько песен из некоторых жанров, а именно песню группы «Гражданская Оборона» - «Моя оборона», и песню группы «</w:t>
      </w:r>
      <w:proofErr w:type="spellStart"/>
      <w:r>
        <w:rPr>
          <w:rFonts w:ascii="Times New Roman" w:hAnsi="Times New Roman"/>
        </w:rPr>
        <w:t>The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Beatles</w:t>
      </w:r>
      <w:proofErr w:type="spellEnd"/>
      <w:r>
        <w:rPr>
          <w:rFonts w:ascii="Times New Roman" w:hAnsi="Times New Roman"/>
        </w:rPr>
        <w:t>» – «</w:t>
      </w:r>
      <w:proofErr w:type="spellStart"/>
      <w:r>
        <w:rPr>
          <w:rFonts w:ascii="Times New Roman" w:hAnsi="Times New Roman"/>
        </w:rPr>
        <w:t>Yesterday</w:t>
      </w:r>
      <w:proofErr w:type="spellEnd"/>
      <w:r>
        <w:rPr>
          <w:rFonts w:ascii="Times New Roman" w:hAnsi="Times New Roman"/>
        </w:rPr>
        <w:t>».</w:t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В песне «моя оборона» можно услыш</w:t>
      </w:r>
      <w:r>
        <w:rPr>
          <w:rFonts w:ascii="Times New Roman" w:hAnsi="Times New Roman"/>
        </w:rPr>
        <w:t xml:space="preserve">ать вокал в стиле панк-рок, а смысл самого текста заключается в осознании автором того, что в мире все решает внешний вид, наигранность и лесть, что можно понять по выражению "пластмассовый мир победил". От произведения идет сильный поток эмоций, а </w:t>
      </w:r>
      <w:proofErr w:type="gramStart"/>
      <w:r>
        <w:rPr>
          <w:rFonts w:ascii="Times New Roman" w:hAnsi="Times New Roman"/>
        </w:rPr>
        <w:t>так же</w:t>
      </w:r>
      <w:proofErr w:type="gramEnd"/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ярко передается отчаянное настроение автора, но с оставшейся надеждой, что все изменится.</w:t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В песне «</w:t>
      </w:r>
      <w:proofErr w:type="spellStart"/>
      <w:r>
        <w:rPr>
          <w:rFonts w:ascii="Times New Roman" w:hAnsi="Times New Roman"/>
        </w:rPr>
        <w:t>Yesterday</w:t>
      </w:r>
      <w:proofErr w:type="spellEnd"/>
      <w:r>
        <w:rPr>
          <w:rFonts w:ascii="Times New Roman" w:hAnsi="Times New Roman"/>
        </w:rPr>
        <w:t xml:space="preserve">», написанной самой первой рок группой, автор поет о вчерашнем дне, он </w:t>
      </w:r>
      <w:proofErr w:type="gramStart"/>
      <w:r>
        <w:rPr>
          <w:rFonts w:ascii="Times New Roman" w:hAnsi="Times New Roman"/>
        </w:rPr>
        <w:t>понимает</w:t>
      </w:r>
      <w:proofErr w:type="gramEnd"/>
      <w:r>
        <w:rPr>
          <w:rFonts w:ascii="Times New Roman" w:hAnsi="Times New Roman"/>
        </w:rPr>
        <w:t xml:space="preserve"> что его не вернуть, но еще вчера он был счастлив. В песне просл</w:t>
      </w:r>
      <w:r>
        <w:rPr>
          <w:rFonts w:ascii="Times New Roman" w:hAnsi="Times New Roman"/>
        </w:rPr>
        <w:t>еживается меланхоличное настроение, сопровождаемое тихой и гармоничной музыкой. Смыслом этой песни является невозвратимость прошлого, и песня настраивает на желание человека наслаждаться каждым моментом в своей жизни, чтобы не огорчаться, что он что-то упу</w:t>
      </w:r>
      <w:r>
        <w:rPr>
          <w:rFonts w:ascii="Times New Roman" w:hAnsi="Times New Roman"/>
        </w:rPr>
        <w:t>стил.</w:t>
      </w: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Опрос</w:t>
      </w: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Я опросил 10 своих одноклассников о том, нравится ли им рок, или нет, и получил такие результаты:</w:t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«да» – ответили 4 человека;</w:t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«нет» – ответили 3 человека;</w:t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«затрудняюсь ответить» – 3 человека.</w:t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Результаты представлены в таблице: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288"/>
        <w:gridCol w:w="3288"/>
        <w:gridCol w:w="3288"/>
      </w:tblGrid>
      <w:tr w:rsidR="004C202B">
        <w:trPr>
          <w:trHeight w:val="700"/>
        </w:trPr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C202B" w:rsidRDefault="00A90A91">
            <w:pPr>
              <w:spacing w:line="360" w:lineRule="auto"/>
              <w:jc w:val="center"/>
            </w:pPr>
            <w:r>
              <w:t>«да»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C202B" w:rsidRDefault="00A90A91">
            <w:pPr>
              <w:spacing w:line="360" w:lineRule="auto"/>
              <w:jc w:val="center"/>
            </w:pPr>
            <w:r>
              <w:t>«нет»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C202B" w:rsidRDefault="00A90A91">
            <w:pPr>
              <w:spacing w:line="360" w:lineRule="auto"/>
              <w:jc w:val="center"/>
            </w:pPr>
            <w:r>
              <w:t>«затрудняюсь»</w:t>
            </w:r>
          </w:p>
        </w:tc>
      </w:tr>
      <w:tr w:rsidR="004C202B">
        <w:trPr>
          <w:trHeight w:val="634"/>
        </w:trPr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C202B" w:rsidRDefault="00A90A91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C202B" w:rsidRDefault="00A90A91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C202B" w:rsidRDefault="00A90A91">
            <w:pPr>
              <w:spacing w:line="360" w:lineRule="auto"/>
              <w:jc w:val="center"/>
            </w:pPr>
            <w:r>
              <w:t>3</w:t>
            </w:r>
          </w:p>
        </w:tc>
      </w:tr>
    </w:tbl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Заключение</w:t>
      </w: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В ходе работы я узнал много нового о жанре «рок»: нашел множество новых групп, узнал много нового о каждом из жанров, конечно я перечислил только основные из существующих, но все же мои знания расширились, и каждый </w:t>
      </w:r>
      <w:r>
        <w:rPr>
          <w:rFonts w:ascii="Times New Roman" w:hAnsi="Times New Roman"/>
        </w:rPr>
        <w:t xml:space="preserve">жанр открылся по-новому. Также при анализе песен я </w:t>
      </w:r>
      <w:proofErr w:type="gramStart"/>
      <w:r>
        <w:rPr>
          <w:rFonts w:ascii="Times New Roman" w:hAnsi="Times New Roman"/>
        </w:rPr>
        <w:t>узнал</w:t>
      </w:r>
      <w:proofErr w:type="gramEnd"/>
      <w:r>
        <w:rPr>
          <w:rFonts w:ascii="Times New Roman" w:hAnsi="Times New Roman"/>
        </w:rPr>
        <w:t xml:space="preserve"> что они имеют не один смысл, и могу сказать что это было очень интересно. Решением писать проект на тему «рок» было связано с </w:t>
      </w:r>
      <w:proofErr w:type="gramStart"/>
      <w:r>
        <w:rPr>
          <w:rFonts w:ascii="Times New Roman" w:hAnsi="Times New Roman"/>
        </w:rPr>
        <w:t>тем</w:t>
      </w:r>
      <w:proofErr w:type="gramEnd"/>
      <w:r>
        <w:rPr>
          <w:rFonts w:ascii="Times New Roman" w:hAnsi="Times New Roman"/>
        </w:rPr>
        <w:t xml:space="preserve"> что люди часто под словом рок понимают тяжелое звучание инструментов </w:t>
      </w:r>
      <w:r>
        <w:rPr>
          <w:rFonts w:ascii="Times New Roman" w:hAnsi="Times New Roman"/>
        </w:rPr>
        <w:t xml:space="preserve">и тяжелый вокал, но на самом деле это не так. </w:t>
      </w: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A90A91" w:rsidRDefault="00A90A91">
      <w:pPr>
        <w:spacing w:line="360" w:lineRule="auto"/>
        <w:rPr>
          <w:rFonts w:ascii="Times New Roman" w:hAnsi="Times New Roman"/>
        </w:rPr>
      </w:pPr>
      <w:bookmarkStart w:id="0" w:name="_GoBack"/>
      <w:bookmarkEnd w:id="0"/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Используемая литература</w:t>
      </w: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t xml:space="preserve">1) </w:t>
      </w:r>
      <w:hyperlink r:id="rId6" w:history="1">
        <w:r>
          <w:rPr>
            <w:rStyle w:val="13"/>
          </w:rPr>
          <w:t>https://go.zvuk.com/stati/ot-softa-do-posta-glavnye-napravleniya-rok-muzyki.htm</w:t>
        </w:r>
      </w:hyperlink>
    </w:p>
    <w:p w:rsidR="004C202B" w:rsidRDefault="00A90A91">
      <w:pPr>
        <w:spacing w:line="360" w:lineRule="auto"/>
        <w:rPr>
          <w:rFonts w:ascii="Times New Roman" w:hAnsi="Times New Roman"/>
        </w:rPr>
      </w:pPr>
      <w:hyperlink r:id="rId7" w:history="1">
        <w:r>
          <w:rPr>
            <w:rStyle w:val="13"/>
          </w:rPr>
          <w:t>2) https://en.wikipedia.org/wiki/List_of_rock_genres</w:t>
        </w:r>
      </w:hyperlink>
    </w:p>
    <w:p w:rsidR="004C202B" w:rsidRDefault="00A90A91">
      <w:pPr>
        <w:spacing w:line="360" w:lineRule="auto"/>
        <w:rPr>
          <w:rFonts w:ascii="Times New Roman" w:hAnsi="Times New Roman"/>
        </w:rPr>
      </w:pPr>
      <w:hyperlink r:id="rId8" w:history="1">
        <w:r>
          <w:rPr>
            <w:rStyle w:val="13"/>
          </w:rPr>
          <w:t>3) https</w:t>
        </w:r>
        <w:r>
          <w:rPr>
            <w:rStyle w:val="13"/>
          </w:rPr>
          <w:t>://ru.wikipedia.org/wiki/Музыка</w:t>
        </w:r>
      </w:hyperlink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4) </w:t>
      </w:r>
      <w:hyperlink r:id="rId9" w:history="1">
        <w:r>
          <w:rPr>
            <w:rStyle w:val="13"/>
          </w:rPr>
          <w:t>https://ru.wikipedia.org/wiki/Софт-рок</w:t>
        </w:r>
      </w:hyperlink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5) </w:t>
      </w:r>
      <w:hyperlink r:id="rId10" w:history="1">
        <w:r>
          <w:rPr>
            <w:rStyle w:val="13"/>
          </w:rPr>
          <w:t>https://ru.wikipedia.org/wiki/Психоделический_рок</w:t>
        </w:r>
      </w:hyperlink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6) </w:t>
      </w:r>
      <w:hyperlink r:id="rId11" w:history="1">
        <w:r>
          <w:rPr>
            <w:rStyle w:val="13"/>
          </w:rPr>
          <w:t>https://ru.wikipedia.org/wiki/Хард-рок</w:t>
        </w:r>
      </w:hyperlink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7) </w:t>
      </w:r>
      <w:hyperlink r:id="rId12" w:history="1">
        <w:r>
          <w:rPr>
            <w:rStyle w:val="13"/>
          </w:rPr>
          <w:t>https://ru.wikipedia.org/wiki/Панк-рок</w:t>
        </w:r>
      </w:hyperlink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8) </w:t>
      </w:r>
      <w:hyperlink r:id="rId13" w:history="1">
        <w:r>
          <w:rPr>
            <w:rStyle w:val="13"/>
          </w:rPr>
          <w:t>https://ru.wikipedia.org/wiki/Альтернативный_рок</w:t>
        </w:r>
      </w:hyperlink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9) </w:t>
      </w:r>
      <w:hyperlink r:id="rId14" w:history="1">
        <w:r>
          <w:rPr>
            <w:rStyle w:val="13"/>
          </w:rPr>
          <w:t>https://ru.wikipedia.org/wiki/Инди-рок</w:t>
        </w:r>
      </w:hyperlink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10) </w:t>
      </w:r>
      <w:r>
        <w:t>https://ru.wikipedia.org/wiki/Гранж</w:t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11) </w:t>
      </w:r>
      <w:hyperlink r:id="rId15" w:history="1">
        <w:r>
          <w:rPr>
            <w:rStyle w:val="a3"/>
          </w:rPr>
          <w:t>htt</w:t>
        </w:r>
        <w:r>
          <w:rPr>
            <w:rStyle w:val="a3"/>
          </w:rPr>
          <w:t>ps://muzrock.com/stati/populyarnost-rok-muzyiki</w:t>
        </w:r>
      </w:hyperlink>
      <w:r>
        <w:t xml:space="preserve"> </w:t>
      </w: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Приложение</w:t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noProof/>
        </w:rPr>
        <w:drawing>
          <wp:inline distT="0" distB="0" distL="0" distR="0">
            <wp:extent cx="3657600" cy="2438400"/>
            <wp:effectExtent l="0" t="0" r="0" b="0"/>
            <wp:docPr id="2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16"/>
                    <a:stretch/>
                  </pic:blipFill>
                  <pic:spPr>
                    <a:xfrm>
                      <a:off x="0" y="0"/>
                      <a:ext cx="3657600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noProof/>
        </w:rPr>
        <w:drawing>
          <wp:inline distT="0" distB="0" distL="0" distR="0">
            <wp:extent cx="3101610" cy="2438612"/>
            <wp:effectExtent l="0" t="0" r="0" b="0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17"/>
                    <a:stretch/>
                  </pic:blipFill>
                  <pic:spPr>
                    <a:xfrm>
                      <a:off x="0" y="0"/>
                      <a:ext cx="3101610" cy="24386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noProof/>
        </w:rPr>
        <w:drawing>
          <wp:inline distT="0" distB="0" distL="0" distR="0">
            <wp:extent cx="3657919" cy="2156648"/>
            <wp:effectExtent l="0" t="0" r="0" b="0"/>
            <wp:docPr id="6" name="Pictur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8"/>
                    <a:stretch/>
                  </pic:blipFill>
                  <pic:spPr>
                    <a:xfrm>
                      <a:off x="0" y="0"/>
                      <a:ext cx="3657919" cy="21566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noProof/>
        </w:rPr>
        <w:drawing>
          <wp:inline distT="0" distB="0" distL="0" distR="0">
            <wp:extent cx="3657919" cy="2187130"/>
            <wp:effectExtent l="0" t="0" r="0" b="0"/>
            <wp:docPr id="8" name="Pictur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9"/>
                    <a:stretch/>
                  </pic:blipFill>
                  <pic:spPr>
                    <a:xfrm>
                      <a:off x="0" y="0"/>
                      <a:ext cx="3657919" cy="2187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noProof/>
        </w:rPr>
        <w:drawing>
          <wp:inline distT="0" distB="0" distL="0" distR="0">
            <wp:extent cx="3657919" cy="2057579"/>
            <wp:effectExtent l="0" t="0" r="0" b="0"/>
            <wp:docPr id="10" name="Pictu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20"/>
                    <a:stretch/>
                  </pic:blipFill>
                  <pic:spPr>
                    <a:xfrm>
                      <a:off x="0" y="0"/>
                      <a:ext cx="3657919" cy="2057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noProof/>
        </w:rPr>
        <w:drawing>
          <wp:inline distT="0" distB="0" distL="0" distR="0">
            <wp:extent cx="3657919" cy="2385268"/>
            <wp:effectExtent l="0" t="0" r="0" b="0"/>
            <wp:docPr id="12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21"/>
                    <a:stretch/>
                  </pic:blipFill>
                  <pic:spPr>
                    <a:xfrm>
                      <a:off x="0" y="0"/>
                      <a:ext cx="3657919" cy="2385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noProof/>
        </w:rPr>
        <w:lastRenderedPageBreak/>
        <w:drawing>
          <wp:inline distT="0" distB="0" distL="0" distR="0">
            <wp:extent cx="3254023" cy="2438612"/>
            <wp:effectExtent l="0" t="0" r="0" b="0"/>
            <wp:docPr id="14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22"/>
                    <a:stretch/>
                  </pic:blipFill>
                  <pic:spPr>
                    <a:xfrm>
                      <a:off x="0" y="0"/>
                      <a:ext cx="3254023" cy="24386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noProof/>
        </w:rPr>
        <w:drawing>
          <wp:inline distT="0" distB="0" distL="0" distR="0">
            <wp:extent cx="3657919" cy="2362405"/>
            <wp:effectExtent l="0" t="0" r="0" b="0"/>
            <wp:docPr id="16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23"/>
                    <a:stretch/>
                  </pic:blipFill>
                  <pic:spPr>
                    <a:xfrm>
                      <a:off x="0" y="0"/>
                      <a:ext cx="3657919" cy="2362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noProof/>
        </w:rPr>
        <w:drawing>
          <wp:inline distT="0" distB="0" distL="0" distR="0">
            <wp:extent cx="3251200" cy="2120900"/>
            <wp:effectExtent l="0" t="0" r="0" b="0"/>
            <wp:docPr id="18" name="Pictu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/>
                  </pic:nvPicPr>
                  <pic:blipFill>
                    <a:blip r:embed="rId24"/>
                    <a:stretch/>
                  </pic:blipFill>
                  <pic:spPr>
                    <a:xfrm>
                      <a:off x="0" y="0"/>
                      <a:ext cx="3251200" cy="212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noProof/>
        </w:rPr>
        <w:drawing>
          <wp:inline distT="0" distB="0" distL="0" distR="0">
            <wp:extent cx="3657919" cy="1928028"/>
            <wp:effectExtent l="0" t="0" r="0" b="0"/>
            <wp:docPr id="20" name="Picture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25"/>
                    <a:stretch/>
                  </pic:blipFill>
                  <pic:spPr>
                    <a:xfrm>
                      <a:off x="0" y="0"/>
                      <a:ext cx="3657919" cy="19280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noProof/>
        </w:rPr>
        <w:lastRenderedPageBreak/>
        <w:drawing>
          <wp:inline distT="0" distB="0" distL="0" distR="0">
            <wp:extent cx="2438612" cy="2438612"/>
            <wp:effectExtent l="0" t="0" r="0" b="0"/>
            <wp:docPr id="22" name="Picture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/>
                    <pic:cNvPicPr/>
                  </pic:nvPicPr>
                  <pic:blipFill>
                    <a:blip r:embed="rId26"/>
                    <a:stretch/>
                  </pic:blipFill>
                  <pic:spPr>
                    <a:xfrm>
                      <a:off x="0" y="0"/>
                      <a:ext cx="2438612" cy="24386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202B" w:rsidRDefault="004C202B">
      <w:pPr>
        <w:spacing w:line="360" w:lineRule="auto"/>
        <w:rPr>
          <w:rFonts w:ascii="Times New Roman" w:hAnsi="Times New Roman"/>
        </w:rPr>
      </w:pP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noProof/>
        </w:rPr>
        <w:drawing>
          <wp:inline distT="0" distB="0" distL="0" distR="0">
            <wp:extent cx="3657919" cy="2324302"/>
            <wp:effectExtent l="0" t="0" r="0" b="0"/>
            <wp:docPr id="24" name="Picture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/>
                    <pic:cNvPicPr/>
                  </pic:nvPicPr>
                  <pic:blipFill>
                    <a:blip r:embed="rId27"/>
                    <a:stretch/>
                  </pic:blipFill>
                  <pic:spPr>
                    <a:xfrm>
                      <a:off x="0" y="0"/>
                      <a:ext cx="3657919" cy="23243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noProof/>
        </w:rPr>
        <w:drawing>
          <wp:inline distT="0" distB="0" distL="0" distR="0">
            <wp:extent cx="3657919" cy="2194751"/>
            <wp:effectExtent l="0" t="0" r="0" b="0"/>
            <wp:docPr id="26" name="Picture 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/>
                    <pic:cNvPicPr/>
                  </pic:nvPicPr>
                  <pic:blipFill>
                    <a:blip r:embed="rId28"/>
                    <a:stretch/>
                  </pic:blipFill>
                  <pic:spPr>
                    <a:xfrm>
                      <a:off x="0" y="0"/>
                      <a:ext cx="3657919" cy="21947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noProof/>
        </w:rPr>
        <w:lastRenderedPageBreak/>
        <w:drawing>
          <wp:inline distT="0" distB="0" distL="0" distR="0">
            <wp:extent cx="3254023" cy="2438612"/>
            <wp:effectExtent l="0" t="0" r="0" b="0"/>
            <wp:docPr id="28" name="Picture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/>
                    <pic:cNvPicPr/>
                  </pic:nvPicPr>
                  <pic:blipFill>
                    <a:blip r:embed="rId29"/>
                    <a:stretch/>
                  </pic:blipFill>
                  <pic:spPr>
                    <a:xfrm>
                      <a:off x="0" y="0"/>
                      <a:ext cx="3254023" cy="24386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noProof/>
        </w:rPr>
        <w:drawing>
          <wp:inline distT="0" distB="0" distL="0" distR="0">
            <wp:extent cx="3657919" cy="2438612"/>
            <wp:effectExtent l="0" t="0" r="0" b="0"/>
            <wp:docPr id="30" name="Picture 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 29"/>
                    <pic:cNvPicPr/>
                  </pic:nvPicPr>
                  <pic:blipFill>
                    <a:blip r:embed="rId30"/>
                    <a:stretch/>
                  </pic:blipFill>
                  <pic:spPr>
                    <a:xfrm>
                      <a:off x="0" y="0"/>
                      <a:ext cx="3657919" cy="24386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noProof/>
        </w:rPr>
        <w:drawing>
          <wp:inline distT="0" distB="0" distL="0" distR="0">
            <wp:extent cx="3657919" cy="2430992"/>
            <wp:effectExtent l="0" t="0" r="0" b="0"/>
            <wp:docPr id="32" name="Picture 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31"/>
                    <pic:cNvPicPr/>
                  </pic:nvPicPr>
                  <pic:blipFill>
                    <a:blip r:embed="rId31"/>
                    <a:stretch/>
                  </pic:blipFill>
                  <pic:spPr>
                    <a:xfrm>
                      <a:off x="0" y="0"/>
                      <a:ext cx="3657919" cy="2430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noProof/>
        </w:rPr>
        <w:lastRenderedPageBreak/>
        <w:drawing>
          <wp:inline distT="0" distB="0" distL="0" distR="0">
            <wp:extent cx="3657919" cy="2057579"/>
            <wp:effectExtent l="0" t="0" r="0" b="0"/>
            <wp:docPr id="34" name="Picture 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33"/>
                    <pic:cNvPicPr/>
                  </pic:nvPicPr>
                  <pic:blipFill>
                    <a:blip r:embed="rId32"/>
                    <a:stretch/>
                  </pic:blipFill>
                  <pic:spPr>
                    <a:xfrm>
                      <a:off x="0" y="0"/>
                      <a:ext cx="3657919" cy="2057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noProof/>
        </w:rPr>
        <w:drawing>
          <wp:inline distT="0" distB="0" distL="0" distR="0">
            <wp:extent cx="3657919" cy="2057579"/>
            <wp:effectExtent l="0" t="0" r="0" b="0"/>
            <wp:docPr id="36" name="Picture 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5"/>
                    <pic:cNvPicPr/>
                  </pic:nvPicPr>
                  <pic:blipFill>
                    <a:blip r:embed="rId33"/>
                    <a:stretch/>
                  </pic:blipFill>
                  <pic:spPr>
                    <a:xfrm>
                      <a:off x="0" y="0"/>
                      <a:ext cx="3657919" cy="2057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noProof/>
        </w:rPr>
        <w:drawing>
          <wp:inline distT="0" distB="0" distL="0" distR="0">
            <wp:extent cx="3657919" cy="2430992"/>
            <wp:effectExtent l="0" t="0" r="0" b="0"/>
            <wp:docPr id="38" name="Picture 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37"/>
                    <pic:cNvPicPr/>
                  </pic:nvPicPr>
                  <pic:blipFill>
                    <a:blip r:embed="rId34"/>
                    <a:stretch/>
                  </pic:blipFill>
                  <pic:spPr>
                    <a:xfrm>
                      <a:off x="0" y="0"/>
                      <a:ext cx="3657919" cy="2430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202B" w:rsidRDefault="00A90A91">
      <w:pPr>
        <w:spacing w:line="360" w:lineRule="auto"/>
        <w:rPr>
          <w:rFonts w:ascii="Times New Roman" w:hAnsi="Times New Roman"/>
        </w:rPr>
      </w:pPr>
      <w:r>
        <w:rPr>
          <w:noProof/>
        </w:rPr>
        <w:drawing>
          <wp:inline distT="0" distB="0" distL="0" distR="0">
            <wp:extent cx="3657919" cy="2057579"/>
            <wp:effectExtent l="0" t="0" r="0" b="0"/>
            <wp:docPr id="40" name="Picture 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Picture 39"/>
                    <pic:cNvPicPr/>
                  </pic:nvPicPr>
                  <pic:blipFill>
                    <a:blip r:embed="rId35"/>
                    <a:stretch/>
                  </pic:blipFill>
                  <pic:spPr>
                    <a:xfrm>
                      <a:off x="0" y="0"/>
                      <a:ext cx="3657919" cy="2057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C202B">
      <w:footerReference w:type="default" r:id="rId36"/>
      <w:pgSz w:w="11906" w:h="16838"/>
      <w:pgMar w:top="1134" w:right="737" w:bottom="1134" w:left="1304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00000" w:rsidRDefault="00A90A91">
      <w:r>
        <w:separator/>
      </w:r>
    </w:p>
  </w:endnote>
  <w:endnote w:type="continuationSeparator" w:id="0">
    <w:p w:rsidR="00000000" w:rsidRDefault="00A90A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XO Thames">
    <w:altName w:val="Cambria"/>
    <w:panose1 w:val="00000000000000000000"/>
    <w:charset w:val="00"/>
    <w:family w:val="roman"/>
    <w:notTrueType/>
    <w:pitch w:val="default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C202B" w:rsidRDefault="00A90A91">
    <w:pPr>
      <w:framePr w:wrap="around" w:vAnchor="text" w:hAnchor="margin" w:xAlign="center" w:y="1"/>
    </w:pPr>
    <w:r>
      <w:fldChar w:fldCharType="begin"/>
    </w:r>
    <w:r>
      <w:instrText>PAGE \* Arabic</w:instrText>
    </w:r>
    <w:r>
      <w:fldChar w:fldCharType="separate"/>
    </w:r>
    <w:r>
      <w:rPr>
        <w:noProof/>
      </w:rPr>
      <w:t>1</w:t>
    </w:r>
    <w:r>
      <w:fldChar w:fldCharType="end"/>
    </w:r>
  </w:p>
  <w:p w:rsidR="004C202B" w:rsidRDefault="004C202B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00000" w:rsidRDefault="00A90A91">
      <w:r>
        <w:separator/>
      </w:r>
    </w:p>
  </w:footnote>
  <w:footnote w:type="continuationSeparator" w:id="0">
    <w:p w:rsidR="00000000" w:rsidRDefault="00A90A9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C202B"/>
    <w:rsid w:val="004C202B"/>
    <w:rsid w:val="00A90A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725ED9"/>
  <w15:docId w15:val="{21CDF15C-07AE-47AE-91FF-1E4FF7C28F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XO Thames" w:eastAsia="Times New Roman" w:hAnsi="XO Thames" w:cs="Times New Roman"/>
        <w:color w:val="000000"/>
        <w:sz w:val="24"/>
        <w:lang w:val="ru-RU" w:eastAsia="ru-RU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link w:val="1"/>
    <w:qFormat/>
    <w:pPr>
      <w:jc w:val="both"/>
    </w:pPr>
    <w:rPr>
      <w:sz w:val="28"/>
    </w:rPr>
  </w:style>
  <w:style w:type="paragraph" w:styleId="10">
    <w:name w:val="heading 1"/>
    <w:next w:val="a"/>
    <w:link w:val="11"/>
    <w:uiPriority w:val="9"/>
    <w:qFormat/>
    <w:pPr>
      <w:spacing w:before="120" w:after="120"/>
      <w:jc w:val="both"/>
      <w:outlineLvl w:val="0"/>
    </w:pPr>
    <w:rPr>
      <w:b/>
      <w:sz w:val="32"/>
    </w:rPr>
  </w:style>
  <w:style w:type="paragraph" w:styleId="2">
    <w:name w:val="heading 2"/>
    <w:next w:val="a"/>
    <w:link w:val="20"/>
    <w:uiPriority w:val="9"/>
    <w:qFormat/>
    <w:pPr>
      <w:spacing w:before="120" w:after="120"/>
      <w:jc w:val="both"/>
      <w:outlineLvl w:val="1"/>
    </w:pPr>
    <w:rPr>
      <w:b/>
      <w:sz w:val="28"/>
    </w:rPr>
  </w:style>
  <w:style w:type="paragraph" w:styleId="3">
    <w:name w:val="heading 3"/>
    <w:next w:val="a"/>
    <w:link w:val="30"/>
    <w:uiPriority w:val="9"/>
    <w:qFormat/>
    <w:pPr>
      <w:spacing w:before="120" w:after="120"/>
      <w:jc w:val="both"/>
      <w:outlineLvl w:val="2"/>
    </w:pPr>
    <w:rPr>
      <w:b/>
      <w:sz w:val="26"/>
    </w:rPr>
  </w:style>
  <w:style w:type="paragraph" w:styleId="4">
    <w:name w:val="heading 4"/>
    <w:next w:val="a"/>
    <w:link w:val="40"/>
    <w:uiPriority w:val="9"/>
    <w:qFormat/>
    <w:pPr>
      <w:spacing w:before="120" w:after="120"/>
      <w:jc w:val="both"/>
      <w:outlineLvl w:val="3"/>
    </w:pPr>
    <w:rPr>
      <w:b/>
    </w:rPr>
  </w:style>
  <w:style w:type="paragraph" w:styleId="5">
    <w:name w:val="heading 5"/>
    <w:next w:val="a"/>
    <w:link w:val="50"/>
    <w:uiPriority w:val="9"/>
    <w:qFormat/>
    <w:pPr>
      <w:spacing w:before="120" w:after="120"/>
      <w:jc w:val="both"/>
      <w:outlineLvl w:val="4"/>
    </w:pPr>
    <w:rPr>
      <w:b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бычный1"/>
    <w:rPr>
      <w:sz w:val="28"/>
    </w:rPr>
  </w:style>
  <w:style w:type="paragraph" w:styleId="21">
    <w:name w:val="toc 2"/>
    <w:next w:val="a"/>
    <w:link w:val="22"/>
    <w:uiPriority w:val="39"/>
    <w:pPr>
      <w:ind w:left="200"/>
    </w:pPr>
    <w:rPr>
      <w:sz w:val="28"/>
    </w:rPr>
  </w:style>
  <w:style w:type="character" w:customStyle="1" w:styleId="22">
    <w:name w:val="Оглавление 2 Знак"/>
    <w:link w:val="21"/>
    <w:rPr>
      <w:sz w:val="28"/>
    </w:rPr>
  </w:style>
  <w:style w:type="paragraph" w:styleId="41">
    <w:name w:val="toc 4"/>
    <w:next w:val="a"/>
    <w:link w:val="42"/>
    <w:uiPriority w:val="39"/>
    <w:pPr>
      <w:ind w:left="600"/>
    </w:pPr>
    <w:rPr>
      <w:sz w:val="28"/>
    </w:rPr>
  </w:style>
  <w:style w:type="character" w:customStyle="1" w:styleId="42">
    <w:name w:val="Оглавление 4 Знак"/>
    <w:link w:val="41"/>
    <w:rPr>
      <w:sz w:val="28"/>
    </w:rPr>
  </w:style>
  <w:style w:type="paragraph" w:styleId="6">
    <w:name w:val="toc 6"/>
    <w:next w:val="a"/>
    <w:link w:val="60"/>
    <w:uiPriority w:val="39"/>
    <w:pPr>
      <w:ind w:left="1000"/>
    </w:pPr>
    <w:rPr>
      <w:sz w:val="28"/>
    </w:rPr>
  </w:style>
  <w:style w:type="character" w:customStyle="1" w:styleId="60">
    <w:name w:val="Оглавление 6 Знак"/>
    <w:link w:val="6"/>
    <w:rPr>
      <w:sz w:val="28"/>
    </w:rPr>
  </w:style>
  <w:style w:type="paragraph" w:customStyle="1" w:styleId="12">
    <w:name w:val="Гиперссылка1"/>
    <w:link w:val="13"/>
    <w:rPr>
      <w:color w:val="0000FF"/>
      <w:u w:val="single"/>
    </w:rPr>
  </w:style>
  <w:style w:type="character" w:customStyle="1" w:styleId="13">
    <w:name w:val="Гиперссылка1"/>
    <w:link w:val="12"/>
    <w:rPr>
      <w:color w:val="0000FF"/>
      <w:u w:val="single"/>
    </w:rPr>
  </w:style>
  <w:style w:type="paragraph" w:styleId="7">
    <w:name w:val="toc 7"/>
    <w:next w:val="a"/>
    <w:link w:val="70"/>
    <w:uiPriority w:val="39"/>
    <w:pPr>
      <w:ind w:left="1200"/>
    </w:pPr>
    <w:rPr>
      <w:sz w:val="28"/>
    </w:rPr>
  </w:style>
  <w:style w:type="character" w:customStyle="1" w:styleId="70">
    <w:name w:val="Оглавление 7 Знак"/>
    <w:link w:val="7"/>
    <w:rPr>
      <w:sz w:val="28"/>
    </w:rPr>
  </w:style>
  <w:style w:type="character" w:customStyle="1" w:styleId="30">
    <w:name w:val="Заголовок 3 Знак"/>
    <w:link w:val="3"/>
    <w:rPr>
      <w:b/>
      <w:sz w:val="26"/>
    </w:rPr>
  </w:style>
  <w:style w:type="paragraph" w:customStyle="1" w:styleId="14">
    <w:name w:val="Основной шрифт абзаца1"/>
    <w:link w:val="15"/>
  </w:style>
  <w:style w:type="paragraph" w:customStyle="1" w:styleId="15">
    <w:name w:val="Обычный1"/>
    <w:link w:val="16"/>
    <w:rPr>
      <w:sz w:val="28"/>
    </w:rPr>
  </w:style>
  <w:style w:type="character" w:customStyle="1" w:styleId="16">
    <w:name w:val="Обычный1"/>
    <w:link w:val="15"/>
    <w:rPr>
      <w:rFonts w:ascii="XO Thames" w:hAnsi="XO Thames"/>
      <w:sz w:val="28"/>
    </w:rPr>
  </w:style>
  <w:style w:type="paragraph" w:styleId="31">
    <w:name w:val="toc 3"/>
    <w:next w:val="a"/>
    <w:link w:val="32"/>
    <w:uiPriority w:val="39"/>
    <w:pPr>
      <w:ind w:left="400"/>
    </w:pPr>
    <w:rPr>
      <w:sz w:val="28"/>
    </w:rPr>
  </w:style>
  <w:style w:type="character" w:customStyle="1" w:styleId="32">
    <w:name w:val="Оглавление 3 Знак"/>
    <w:link w:val="31"/>
    <w:rPr>
      <w:sz w:val="28"/>
    </w:rPr>
  </w:style>
  <w:style w:type="character" w:customStyle="1" w:styleId="50">
    <w:name w:val="Заголовок 5 Знак"/>
    <w:link w:val="5"/>
    <w:rPr>
      <w:b/>
      <w:sz w:val="22"/>
    </w:rPr>
  </w:style>
  <w:style w:type="character" w:customStyle="1" w:styleId="11">
    <w:name w:val="Заголовок 1 Знак"/>
    <w:link w:val="10"/>
    <w:rPr>
      <w:b/>
      <w:sz w:val="32"/>
    </w:rPr>
  </w:style>
  <w:style w:type="paragraph" w:customStyle="1" w:styleId="23">
    <w:name w:val="Гиперссылка2"/>
    <w:link w:val="a3"/>
    <w:rPr>
      <w:color w:val="0000FF"/>
      <w:u w:val="single"/>
    </w:rPr>
  </w:style>
  <w:style w:type="character" w:styleId="a3">
    <w:name w:val="Hyperlink"/>
    <w:link w:val="23"/>
    <w:rPr>
      <w:color w:val="0000FF"/>
      <w:u w:val="single"/>
    </w:rPr>
  </w:style>
  <w:style w:type="paragraph" w:customStyle="1" w:styleId="Footnote">
    <w:name w:val="Footnote"/>
    <w:link w:val="Footnote0"/>
    <w:pPr>
      <w:ind w:firstLine="851"/>
      <w:jc w:val="both"/>
    </w:pPr>
    <w:rPr>
      <w:sz w:val="22"/>
    </w:rPr>
  </w:style>
  <w:style w:type="character" w:customStyle="1" w:styleId="Footnote0">
    <w:name w:val="Footnote"/>
    <w:link w:val="Footnote"/>
    <w:rPr>
      <w:sz w:val="22"/>
    </w:rPr>
  </w:style>
  <w:style w:type="paragraph" w:styleId="17">
    <w:name w:val="toc 1"/>
    <w:next w:val="a"/>
    <w:link w:val="18"/>
    <w:uiPriority w:val="39"/>
    <w:rPr>
      <w:b/>
      <w:sz w:val="28"/>
    </w:rPr>
  </w:style>
  <w:style w:type="character" w:customStyle="1" w:styleId="18">
    <w:name w:val="Оглавление 1 Знак"/>
    <w:link w:val="17"/>
    <w:rPr>
      <w:b/>
      <w:sz w:val="28"/>
    </w:rPr>
  </w:style>
  <w:style w:type="paragraph" w:customStyle="1" w:styleId="HeaderandFooter">
    <w:name w:val="Header and Footer"/>
    <w:link w:val="HeaderandFooter0"/>
    <w:pPr>
      <w:jc w:val="both"/>
    </w:pPr>
    <w:rPr>
      <w:sz w:val="20"/>
    </w:rPr>
  </w:style>
  <w:style w:type="character" w:customStyle="1" w:styleId="HeaderandFooter0">
    <w:name w:val="Header and Footer"/>
    <w:link w:val="HeaderandFooter"/>
    <w:rPr>
      <w:sz w:val="20"/>
    </w:rPr>
  </w:style>
  <w:style w:type="paragraph" w:styleId="9">
    <w:name w:val="toc 9"/>
    <w:next w:val="a"/>
    <w:link w:val="90"/>
    <w:uiPriority w:val="39"/>
    <w:pPr>
      <w:ind w:left="1600"/>
    </w:pPr>
    <w:rPr>
      <w:sz w:val="28"/>
    </w:rPr>
  </w:style>
  <w:style w:type="character" w:customStyle="1" w:styleId="90">
    <w:name w:val="Оглавление 9 Знак"/>
    <w:link w:val="9"/>
    <w:rPr>
      <w:sz w:val="28"/>
    </w:rPr>
  </w:style>
  <w:style w:type="paragraph" w:styleId="8">
    <w:name w:val="toc 8"/>
    <w:next w:val="a"/>
    <w:link w:val="80"/>
    <w:uiPriority w:val="39"/>
    <w:pPr>
      <w:ind w:left="1400"/>
    </w:pPr>
    <w:rPr>
      <w:sz w:val="28"/>
    </w:rPr>
  </w:style>
  <w:style w:type="character" w:customStyle="1" w:styleId="80">
    <w:name w:val="Оглавление 8 Знак"/>
    <w:link w:val="8"/>
    <w:rPr>
      <w:sz w:val="28"/>
    </w:rPr>
  </w:style>
  <w:style w:type="paragraph" w:styleId="51">
    <w:name w:val="toc 5"/>
    <w:next w:val="a"/>
    <w:link w:val="52"/>
    <w:uiPriority w:val="39"/>
    <w:pPr>
      <w:ind w:left="800"/>
    </w:pPr>
    <w:rPr>
      <w:sz w:val="28"/>
    </w:rPr>
  </w:style>
  <w:style w:type="character" w:customStyle="1" w:styleId="52">
    <w:name w:val="Оглавление 5 Знак"/>
    <w:link w:val="51"/>
    <w:rPr>
      <w:sz w:val="28"/>
    </w:rPr>
  </w:style>
  <w:style w:type="paragraph" w:styleId="a4">
    <w:name w:val="Subtitle"/>
    <w:next w:val="a"/>
    <w:link w:val="a5"/>
    <w:uiPriority w:val="11"/>
    <w:qFormat/>
    <w:pPr>
      <w:jc w:val="both"/>
    </w:pPr>
    <w:rPr>
      <w:i/>
    </w:rPr>
  </w:style>
  <w:style w:type="character" w:customStyle="1" w:styleId="a5">
    <w:name w:val="Подзаголовок Знак"/>
    <w:link w:val="a4"/>
    <w:rPr>
      <w:i/>
    </w:rPr>
  </w:style>
  <w:style w:type="paragraph" w:styleId="a6">
    <w:name w:val="Title"/>
    <w:next w:val="a"/>
    <w:link w:val="a7"/>
    <w:uiPriority w:val="10"/>
    <w:qFormat/>
    <w:pPr>
      <w:spacing w:before="567" w:after="567"/>
      <w:jc w:val="center"/>
    </w:pPr>
    <w:rPr>
      <w:b/>
      <w:caps/>
      <w:sz w:val="40"/>
    </w:rPr>
  </w:style>
  <w:style w:type="character" w:customStyle="1" w:styleId="a7">
    <w:name w:val="Заголовок Знак"/>
    <w:link w:val="a6"/>
    <w:rPr>
      <w:b/>
      <w:caps/>
      <w:sz w:val="40"/>
    </w:rPr>
  </w:style>
  <w:style w:type="character" w:customStyle="1" w:styleId="40">
    <w:name w:val="Заголовок 4 Знак"/>
    <w:link w:val="4"/>
    <w:rPr>
      <w:b/>
    </w:rPr>
  </w:style>
  <w:style w:type="character" w:customStyle="1" w:styleId="20">
    <w:name w:val="Заголовок 2 Знак"/>
    <w:link w:val="2"/>
    <w:rPr>
      <w:b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u.wikipedia.org/wiki/&#1052;&#1091;&#1079;&#1099;&#1082;&#1072;" TargetMode="External"/><Relationship Id="rId13" Type="http://schemas.openxmlformats.org/officeDocument/2006/relationships/hyperlink" Target="https://ru.wikipedia.org/wiki/&#1040;&#1083;&#1100;&#1090;&#1077;&#1088;&#1085;&#1072;&#1090;&#1080;&#1074;&#1085;&#1099;&#1081;_&#1088;&#1086;&#1082;" TargetMode="External"/><Relationship Id="rId18" Type="http://schemas.openxmlformats.org/officeDocument/2006/relationships/image" Target="media/image3.png"/><Relationship Id="rId26" Type="http://schemas.openxmlformats.org/officeDocument/2006/relationships/image" Target="media/image11.png"/><Relationship Id="rId3" Type="http://schemas.openxmlformats.org/officeDocument/2006/relationships/webSettings" Target="webSettings.xml"/><Relationship Id="rId21" Type="http://schemas.openxmlformats.org/officeDocument/2006/relationships/image" Target="media/image6.png"/><Relationship Id="rId34" Type="http://schemas.openxmlformats.org/officeDocument/2006/relationships/image" Target="media/image19.png"/><Relationship Id="rId7" Type="http://schemas.openxmlformats.org/officeDocument/2006/relationships/hyperlink" Target="https://en.wikipedia.org/wiki/List_of_rock_genres" TargetMode="External"/><Relationship Id="rId12" Type="http://schemas.openxmlformats.org/officeDocument/2006/relationships/hyperlink" Target="https://ru.wikipedia.org/wiki/&#1055;&#1072;&#1085;&#1082;-&#1088;&#1086;&#1082;" TargetMode="External"/><Relationship Id="rId17" Type="http://schemas.openxmlformats.org/officeDocument/2006/relationships/image" Target="media/image2.png"/><Relationship Id="rId25" Type="http://schemas.openxmlformats.org/officeDocument/2006/relationships/image" Target="media/image10.png"/><Relationship Id="rId33" Type="http://schemas.openxmlformats.org/officeDocument/2006/relationships/image" Target="media/image18.png"/><Relationship Id="rId38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.png"/><Relationship Id="rId20" Type="http://schemas.openxmlformats.org/officeDocument/2006/relationships/image" Target="media/image5.png"/><Relationship Id="rId29" Type="http://schemas.openxmlformats.org/officeDocument/2006/relationships/image" Target="media/image14.png"/><Relationship Id="rId1" Type="http://schemas.openxmlformats.org/officeDocument/2006/relationships/styles" Target="styles.xml"/><Relationship Id="rId6" Type="http://schemas.openxmlformats.org/officeDocument/2006/relationships/hyperlink" Target="https://go.zvuk.com/stati/ot-softa-do-posta-glavnye-napravleniya-rok-muzyki.htm" TargetMode="External"/><Relationship Id="rId11" Type="http://schemas.openxmlformats.org/officeDocument/2006/relationships/hyperlink" Target="https://ru.wikipedia.org/wiki/&#1061;&#1072;&#1088;&#1076;-&#1088;&#1086;&#1082;" TargetMode="External"/><Relationship Id="rId24" Type="http://schemas.openxmlformats.org/officeDocument/2006/relationships/image" Target="media/image9.png"/><Relationship Id="rId32" Type="http://schemas.openxmlformats.org/officeDocument/2006/relationships/image" Target="media/image17.png"/><Relationship Id="rId37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hyperlink" Target="https://muzrock.com/stati/populyarnost-rok-muzyiki" TargetMode="External"/><Relationship Id="rId23" Type="http://schemas.openxmlformats.org/officeDocument/2006/relationships/image" Target="media/image8.png"/><Relationship Id="rId28" Type="http://schemas.openxmlformats.org/officeDocument/2006/relationships/image" Target="media/image13.png"/><Relationship Id="rId36" Type="http://schemas.openxmlformats.org/officeDocument/2006/relationships/footer" Target="footer1.xml"/><Relationship Id="rId10" Type="http://schemas.openxmlformats.org/officeDocument/2006/relationships/hyperlink" Target="https://ru.wikipedia.org/wiki/&#1055;&#1089;&#1080;&#1093;&#1086;&#1076;&#1077;&#1083;&#1080;&#1095;&#1077;&#1089;&#1082;&#1080;&#1081;_&#1088;&#1086;&#1082;" TargetMode="External"/><Relationship Id="rId19" Type="http://schemas.openxmlformats.org/officeDocument/2006/relationships/image" Target="media/image4.png"/><Relationship Id="rId31" Type="http://schemas.openxmlformats.org/officeDocument/2006/relationships/image" Target="media/image16.png"/><Relationship Id="rId4" Type="http://schemas.openxmlformats.org/officeDocument/2006/relationships/footnotes" Target="footnotes.xml"/><Relationship Id="rId9" Type="http://schemas.openxmlformats.org/officeDocument/2006/relationships/hyperlink" Target="https://ru.wikipedia.org/wiki/&#1057;&#1086;&#1092;&#1090;-&#1088;&#1086;&#1082;" TargetMode="External"/><Relationship Id="rId14" Type="http://schemas.openxmlformats.org/officeDocument/2006/relationships/hyperlink" Target="https://ru.wikipedia.org/wiki/&#1048;&#1085;&#1076;&#1080;-&#1088;&#1086;&#1082;" TargetMode="External"/><Relationship Id="rId22" Type="http://schemas.openxmlformats.org/officeDocument/2006/relationships/image" Target="media/image7.png"/><Relationship Id="rId27" Type="http://schemas.openxmlformats.org/officeDocument/2006/relationships/image" Target="media/image12.png"/><Relationship Id="rId30" Type="http://schemas.openxmlformats.org/officeDocument/2006/relationships/image" Target="media/image15.png"/><Relationship Id="rId35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XO Thames"/>
        <a:ea typeface=""/>
        <a:cs typeface=""/>
      </a:majorFont>
      <a:minorFont>
        <a:latin typeface="XO Thames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63000"/>
                <a:satMod val="300000"/>
              </a:schemeClr>
            </a:gs>
            <a:gs pos="100000">
              <a:schemeClr val="phClr">
                <a:tint val="8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>
          <a:solidFill>
            <a:schemeClr val="phClr">
              <a:shade val="95000"/>
              <a:satMod val="105000"/>
            </a:schemeClr>
          </a:solidFill>
          <a:prstDash val="solid"/>
        </a:ln>
        <a:ln>
          <a:solidFill>
            <a:schemeClr val="phClr"/>
          </a:solidFill>
          <a:prstDash val="solid"/>
        </a:ln>
        <a:ln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60000"/>
                <a:satMod val="350000"/>
              </a:schemeClr>
            </a:gs>
            <a:gs pos="40000">
              <a:schemeClr val="phClr">
                <a:tint val="5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2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15</Pages>
  <Words>1633</Words>
  <Characters>9310</Characters>
  <Application>Microsoft Office Word</Application>
  <DocSecurity>0</DocSecurity>
  <Lines>77</Lines>
  <Paragraphs>21</Paragraphs>
  <ScaleCrop>false</ScaleCrop>
  <Company/>
  <LinksUpToDate>false</LinksUpToDate>
  <CharactersWithSpaces>10922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Сош111</cp:lastModifiedBy>
  <cp:revision>2</cp:revision>
  <dcterms:created xsi:type="dcterms:W3CDTF">2025-04-04T07:02:00Z</dcterms:created>
  <dcterms:modified xsi:type="dcterms:W3CDTF">2025-04-04T07:03:00Z</dcterms:modified>
</cp:coreProperties>
</file>